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1BB" w:rsidRPr="00861327" w:rsidRDefault="005F7139">
      <w:pPr>
        <w:spacing w:after="0" w:line="264" w:lineRule="auto"/>
        <w:ind w:left="120"/>
        <w:jc w:val="both"/>
        <w:rPr>
          <w:rFonts w:ascii="Times New Roman" w:hAnsi="Times New Roman" w:cs="Times New Roman"/>
          <w:sz w:val="28"/>
          <w:szCs w:val="28"/>
          <w:lang w:val="ru-RU"/>
        </w:rPr>
      </w:pPr>
      <w:bookmarkStart w:id="0" w:name="block-37903111"/>
      <w:r>
        <w:rPr>
          <w:rFonts w:ascii="Times New Roman" w:hAnsi="Times New Roman" w:cs="Times New Roman"/>
          <w:b/>
          <w:noProof/>
          <w:color w:val="000000"/>
          <w:sz w:val="28"/>
          <w:szCs w:val="28"/>
          <w:lang w:val="ru-RU" w:eastAsia="ru-RU"/>
        </w:rPr>
        <w:drawing>
          <wp:inline distT="0" distB="0" distL="0" distR="0">
            <wp:extent cx="6645910" cy="913747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9137475"/>
                    </a:xfrm>
                    <a:prstGeom prst="rect">
                      <a:avLst/>
                    </a:prstGeom>
                    <a:noFill/>
                    <a:ln w="9525">
                      <a:noFill/>
                      <a:miter lim="800000"/>
                      <a:headEnd/>
                      <a:tailEnd/>
                    </a:ln>
                  </pic:spPr>
                </pic:pic>
              </a:graphicData>
            </a:graphic>
          </wp:inline>
        </w:drawing>
      </w:r>
      <w:r w:rsidR="0055382A" w:rsidRPr="00861327">
        <w:rPr>
          <w:rFonts w:ascii="Times New Roman" w:hAnsi="Times New Roman" w:cs="Times New Roman"/>
          <w:b/>
          <w:color w:val="000000"/>
          <w:sz w:val="28"/>
          <w:szCs w:val="28"/>
          <w:lang w:val="ru-RU"/>
        </w:rPr>
        <w:lastRenderedPageBreak/>
        <w:t>ПОЯСНИТЕЛЬНАЯ ЗАПИСКА</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ОБЩАЯ ХАРАКТЕРИСТИКА УЧЕБНОГО ПРЕДМЕТА «ЛИТЕРАТУРА»</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5601BB" w:rsidRPr="00861327" w:rsidRDefault="0055382A">
      <w:pPr>
        <w:spacing w:after="0"/>
        <w:ind w:left="12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w:t>
      </w:r>
      <w:r w:rsidRPr="00861327">
        <w:rPr>
          <w:rFonts w:ascii="Times New Roman" w:hAnsi="Times New Roman" w:cs="Times New Roman"/>
          <w:color w:val="000000"/>
          <w:sz w:val="28"/>
          <w:szCs w:val="28"/>
          <w:lang w:val="ru-RU"/>
        </w:rPr>
        <w:lastRenderedPageBreak/>
        <w:t xml:space="preserve">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 рабочей программе учтены этапы российского историко-литературного процесса второй половины 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века, представлены разделы, включающие произведения литератур народов России и зарубежной литературы.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ЦЕЛИ ИЗУЧЕНИЯ УЧЕБНОГО ПРЕДМЕТА «ЛИТЕРАТУРА»</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w:t>
      </w:r>
      <w:r w:rsidRPr="00861327">
        <w:rPr>
          <w:rFonts w:ascii="Times New Roman" w:hAnsi="Times New Roman" w:cs="Times New Roman"/>
          <w:color w:val="000000"/>
          <w:sz w:val="28"/>
          <w:szCs w:val="28"/>
          <w:lang w:val="ru-RU"/>
        </w:rPr>
        <w:lastRenderedPageBreak/>
        <w:t>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w:t>
      </w:r>
      <w:r w:rsidRPr="00861327">
        <w:rPr>
          <w:rFonts w:ascii="Times New Roman" w:hAnsi="Times New Roman" w:cs="Times New Roman"/>
          <w:color w:val="000000"/>
          <w:sz w:val="28"/>
          <w:szCs w:val="28"/>
          <w:lang w:val="ru-RU"/>
        </w:rPr>
        <w:lastRenderedPageBreak/>
        <w:t>терминологического аппарата современного литературоведения, а также элементов искусствоведения, театроведения, киноведения.</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МЕСТО УЧЕБНОГО ПРЕДМЕТА «ЛИТЕРАТУРА» В УЧЕБНОМ ПЛАНЕ</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5601BB" w:rsidRPr="00861327" w:rsidRDefault="005601BB">
      <w:pPr>
        <w:rPr>
          <w:rFonts w:ascii="Times New Roman" w:hAnsi="Times New Roman" w:cs="Times New Roman"/>
          <w:sz w:val="28"/>
          <w:szCs w:val="28"/>
          <w:lang w:val="ru-RU"/>
        </w:rPr>
        <w:sectPr w:rsidR="005601BB" w:rsidRPr="00861327" w:rsidSect="00861327">
          <w:footerReference w:type="default" r:id="rId9"/>
          <w:pgSz w:w="11906" w:h="16383"/>
          <w:pgMar w:top="720" w:right="720" w:bottom="720" w:left="720" w:header="720" w:footer="720" w:gutter="0"/>
          <w:cols w:space="720"/>
        </w:sectPr>
      </w:pPr>
    </w:p>
    <w:p w:rsidR="005601BB" w:rsidRPr="00861327" w:rsidRDefault="0055382A">
      <w:pPr>
        <w:spacing w:after="0" w:line="264" w:lineRule="auto"/>
        <w:ind w:left="120"/>
        <w:jc w:val="both"/>
        <w:rPr>
          <w:rFonts w:ascii="Times New Roman" w:hAnsi="Times New Roman" w:cs="Times New Roman"/>
          <w:sz w:val="28"/>
          <w:szCs w:val="28"/>
          <w:lang w:val="ru-RU"/>
        </w:rPr>
      </w:pPr>
      <w:bookmarkStart w:id="1" w:name="block-37903110"/>
      <w:bookmarkEnd w:id="0"/>
      <w:r w:rsidRPr="00861327">
        <w:rPr>
          <w:rFonts w:ascii="Times New Roman" w:hAnsi="Times New Roman" w:cs="Times New Roman"/>
          <w:b/>
          <w:color w:val="000000"/>
          <w:sz w:val="28"/>
          <w:szCs w:val="28"/>
          <w:lang w:val="ru-RU"/>
        </w:rPr>
        <w:lastRenderedPageBreak/>
        <w:t>СОДЕРЖАНИЕ УЧЕБНОГО ПРЕДМЕТА «ЛИТЕРАТУРА»</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10 КЛАСС</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Обобщающее повторение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Основные этапы литературного процесса от древнерусской литературы до литературы первой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Литература второй половины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века</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lang w:val="ru-RU"/>
        </w:rPr>
        <w:t xml:space="preserve">А. Н. Островский. </w:t>
      </w:r>
      <w:r w:rsidRPr="00861327">
        <w:rPr>
          <w:rFonts w:ascii="Times New Roman" w:hAnsi="Times New Roman" w:cs="Times New Roman"/>
          <w:color w:val="000000"/>
          <w:sz w:val="28"/>
          <w:szCs w:val="28"/>
          <w:lang w:val="ru-RU"/>
        </w:rPr>
        <w:t xml:space="preserve">Драма «Гроза». Пьесы </w:t>
      </w:r>
      <w:bookmarkStart w:id="2" w:name="04056e20-cfd5-4a1f-b35a-1896b07955fe"/>
      <w:r w:rsidRPr="00861327">
        <w:rPr>
          <w:rFonts w:ascii="Times New Roman" w:hAnsi="Times New Roman" w:cs="Times New Roman"/>
          <w:color w:val="000000"/>
          <w:sz w:val="28"/>
          <w:szCs w:val="28"/>
          <w:lang w:val="ru-RU"/>
        </w:rPr>
        <w:t xml:space="preserve">«Бесприданница», «Свои люди – сочтёмся» и др. </w:t>
      </w:r>
      <w:r w:rsidRPr="00861327">
        <w:rPr>
          <w:rFonts w:ascii="Times New Roman" w:hAnsi="Times New Roman" w:cs="Times New Roman"/>
          <w:color w:val="000000"/>
          <w:sz w:val="28"/>
          <w:szCs w:val="28"/>
        </w:rPr>
        <w:t>(одно произведение по выбору).</w:t>
      </w:r>
      <w:bookmarkEnd w:id="2"/>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rPr>
        <w:t xml:space="preserve">И. А. Гончаров. </w:t>
      </w:r>
      <w:r w:rsidRPr="00861327">
        <w:rPr>
          <w:rFonts w:ascii="Times New Roman" w:hAnsi="Times New Roman" w:cs="Times New Roman"/>
          <w:color w:val="000000"/>
          <w:sz w:val="28"/>
          <w:szCs w:val="28"/>
        </w:rPr>
        <w:t xml:space="preserve">Роман «Обломов». </w:t>
      </w:r>
      <w:r w:rsidRPr="00861327">
        <w:rPr>
          <w:rFonts w:ascii="Times New Roman" w:hAnsi="Times New Roman" w:cs="Times New Roman"/>
          <w:color w:val="000000"/>
          <w:sz w:val="28"/>
          <w:szCs w:val="28"/>
          <w:lang w:val="ru-RU"/>
        </w:rPr>
        <w:t xml:space="preserve">Романы и очерки </w:t>
      </w:r>
      <w:bookmarkStart w:id="3" w:name="17702136-ae41-41a5-8256-db7a8b18e79b"/>
      <w:r w:rsidRPr="00861327">
        <w:rPr>
          <w:rFonts w:ascii="Times New Roman" w:hAnsi="Times New Roman" w:cs="Times New Roman"/>
          <w:color w:val="000000"/>
          <w:sz w:val="28"/>
          <w:szCs w:val="28"/>
          <w:lang w:val="ru-RU"/>
        </w:rPr>
        <w:t>(одно произведение по выбору). Например, «Обыкновенная история», очерки из книги «Фрегат «Паллада» и др.</w:t>
      </w:r>
      <w:bookmarkEnd w:id="3"/>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lang w:val="ru-RU"/>
        </w:rPr>
        <w:t xml:space="preserve">И. С. Тургенев. </w:t>
      </w:r>
      <w:r w:rsidRPr="00861327">
        <w:rPr>
          <w:rFonts w:ascii="Times New Roman" w:hAnsi="Times New Roman" w:cs="Times New Roman"/>
          <w:color w:val="000000"/>
          <w:sz w:val="28"/>
          <w:szCs w:val="28"/>
          <w:lang w:val="ru-RU"/>
        </w:rPr>
        <w:t xml:space="preserve">Роман «Отцы и дети». </w:t>
      </w:r>
      <w:bookmarkStart w:id="4" w:name="aa1a84d3-79b8-43c2-9af6-8627970f8a52"/>
      <w:r w:rsidRPr="00861327">
        <w:rPr>
          <w:rFonts w:ascii="Times New Roman" w:hAnsi="Times New Roman" w:cs="Times New Roman"/>
          <w:color w:val="000000"/>
          <w:sz w:val="28"/>
          <w:szCs w:val="28"/>
          <w:lang w:val="ru-RU"/>
        </w:rPr>
        <w:t>Повести и романы (одно произведение по выбору). Например, «Первая любовь», «Вешние воды», «Рудин», «Дворянское гнездо» и др.</w:t>
      </w:r>
      <w:bookmarkEnd w:id="4"/>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Статья «Гамлет и Дон Кихот».</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Ф. И. Тютчев.</w:t>
      </w:r>
      <w:r w:rsidRPr="00861327">
        <w:rPr>
          <w:rFonts w:ascii="Times New Roman" w:hAnsi="Times New Roman" w:cs="Times New Roman"/>
          <w:color w:val="000000"/>
          <w:sz w:val="28"/>
          <w:szCs w:val="28"/>
          <w:lang w:val="ru-RU"/>
        </w:rPr>
        <w:t xml:space="preserve"> Стихотворения </w:t>
      </w:r>
      <w:bookmarkStart w:id="5" w:name="cf0ca056-0be1-4849-a295-6fc382c49d94"/>
      <w:r w:rsidRPr="00861327">
        <w:rPr>
          <w:rFonts w:ascii="Times New Roman" w:hAnsi="Times New Roman" w:cs="Times New Roman"/>
          <w:color w:val="000000"/>
          <w:sz w:val="28"/>
          <w:szCs w:val="28"/>
          <w:lang w:val="ru-RU"/>
        </w:rPr>
        <w:t>(не менее пяти по выбору). Например, «</w:t>
      </w:r>
      <w:r w:rsidRPr="00861327">
        <w:rPr>
          <w:rFonts w:ascii="Times New Roman" w:hAnsi="Times New Roman" w:cs="Times New Roman"/>
          <w:color w:val="000000"/>
          <w:sz w:val="28"/>
          <w:szCs w:val="28"/>
        </w:rPr>
        <w:t>Silentium</w:t>
      </w:r>
      <w:r w:rsidRPr="00861327">
        <w:rPr>
          <w:rFonts w:ascii="Times New Roman" w:hAnsi="Times New Roman" w:cs="Times New Roman"/>
          <w:color w:val="000000"/>
          <w:sz w:val="28"/>
          <w:szCs w:val="28"/>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5"/>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Н. А. Некрасов.</w:t>
      </w:r>
      <w:r w:rsidRPr="00861327">
        <w:rPr>
          <w:rFonts w:ascii="Times New Roman" w:hAnsi="Times New Roman" w:cs="Times New Roman"/>
          <w:color w:val="000000"/>
          <w:sz w:val="28"/>
          <w:szCs w:val="28"/>
          <w:lang w:val="ru-RU"/>
        </w:rPr>
        <w:t xml:space="preserve"> Стихотворения </w:t>
      </w:r>
      <w:bookmarkStart w:id="6" w:name="d3183ee0-e6cd-4560-8589-21544b0f61cd"/>
      <w:r w:rsidRPr="00861327">
        <w:rPr>
          <w:rFonts w:ascii="Times New Roman" w:hAnsi="Times New Roman" w:cs="Times New Roman"/>
          <w:color w:val="000000"/>
          <w:sz w:val="28"/>
          <w:szCs w:val="28"/>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6"/>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Поэма «Кому на Руси жить хорошо».</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А. А. Фет. </w:t>
      </w:r>
      <w:r w:rsidRPr="00861327">
        <w:rPr>
          <w:rFonts w:ascii="Times New Roman" w:hAnsi="Times New Roman" w:cs="Times New Roman"/>
          <w:color w:val="000000"/>
          <w:sz w:val="28"/>
          <w:szCs w:val="28"/>
          <w:lang w:val="ru-RU"/>
        </w:rPr>
        <w:t xml:space="preserve">Стихотворения </w:t>
      </w:r>
      <w:bookmarkStart w:id="7" w:name="bd46cecf-11ab-4f28-8b86-c336bb0449ea"/>
      <w:r w:rsidRPr="00861327">
        <w:rPr>
          <w:rFonts w:ascii="Times New Roman" w:hAnsi="Times New Roman" w:cs="Times New Roman"/>
          <w:color w:val="000000"/>
          <w:sz w:val="28"/>
          <w:szCs w:val="28"/>
          <w:lang w:val="ru-RU"/>
        </w:rPr>
        <w:t>(не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7"/>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А. К. Толстой. </w:t>
      </w:r>
      <w:r w:rsidRPr="00861327">
        <w:rPr>
          <w:rFonts w:ascii="Times New Roman" w:hAnsi="Times New Roman" w:cs="Times New Roman"/>
          <w:color w:val="000000"/>
          <w:sz w:val="28"/>
          <w:szCs w:val="28"/>
          <w:lang w:val="ru-RU"/>
        </w:rPr>
        <w:t xml:space="preserve">Стихотворения </w:t>
      </w:r>
      <w:bookmarkStart w:id="8" w:name="320131da-17e4-419b-a00b-0d1b246f1a11"/>
      <w:r w:rsidRPr="00861327">
        <w:rPr>
          <w:rFonts w:ascii="Times New Roman" w:hAnsi="Times New Roman" w:cs="Times New Roman"/>
          <w:color w:val="000000"/>
          <w:sz w:val="28"/>
          <w:szCs w:val="28"/>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8"/>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lastRenderedPageBreak/>
        <w:t xml:space="preserve">Н. Г. Чернышевский. </w:t>
      </w:r>
      <w:r w:rsidRPr="00861327">
        <w:rPr>
          <w:rFonts w:ascii="Times New Roman" w:hAnsi="Times New Roman" w:cs="Times New Roman"/>
          <w:color w:val="000000"/>
          <w:sz w:val="28"/>
          <w:szCs w:val="28"/>
          <w:lang w:val="ru-RU"/>
        </w:rPr>
        <w:t xml:space="preserve">Роман «Что делать?» </w:t>
      </w:r>
      <w:bookmarkStart w:id="9" w:name="332fa7a7-aaa9-454e-ad9a-cbc8b3079548"/>
      <w:r w:rsidRPr="00861327">
        <w:rPr>
          <w:rFonts w:ascii="Times New Roman" w:hAnsi="Times New Roman" w:cs="Times New Roman"/>
          <w:color w:val="000000"/>
          <w:sz w:val="28"/>
          <w:szCs w:val="28"/>
          <w:lang w:val="ru-RU"/>
        </w:rPr>
        <w:t>(главы по выбору).</w:t>
      </w:r>
      <w:bookmarkEnd w:id="9"/>
      <w:r w:rsidRPr="00861327">
        <w:rPr>
          <w:rFonts w:ascii="Times New Roman" w:hAnsi="Times New Roman" w:cs="Times New Roman"/>
          <w:color w:val="000000"/>
          <w:sz w:val="28"/>
          <w:szCs w:val="28"/>
          <w:lang w:val="ru-RU"/>
        </w:rPr>
        <w:t xml:space="preserve"> Статьи «Детство и отрочество. Сочинение графа Л. Н. Толстого. Военные рассказы графа Л. Н. Толстого», «Русский человек на </w:t>
      </w:r>
      <w:r w:rsidRPr="00861327">
        <w:rPr>
          <w:rFonts w:ascii="Times New Roman" w:hAnsi="Times New Roman" w:cs="Times New Roman"/>
          <w:color w:val="000000"/>
          <w:sz w:val="28"/>
          <w:szCs w:val="28"/>
        </w:rPr>
        <w:t>rendez</w:t>
      </w:r>
      <w:r w:rsidRPr="00861327">
        <w:rPr>
          <w:rFonts w:ascii="Times New Roman" w:hAnsi="Times New Roman" w:cs="Times New Roman"/>
          <w:color w:val="000000"/>
          <w:sz w:val="28"/>
          <w:szCs w:val="28"/>
          <w:lang w:val="ru-RU"/>
        </w:rPr>
        <w:t>-</w:t>
      </w:r>
      <w:r w:rsidRPr="00861327">
        <w:rPr>
          <w:rFonts w:ascii="Times New Roman" w:hAnsi="Times New Roman" w:cs="Times New Roman"/>
          <w:color w:val="000000"/>
          <w:sz w:val="28"/>
          <w:szCs w:val="28"/>
        </w:rPr>
        <w:t>vous</w:t>
      </w:r>
      <w:r w:rsidRPr="00861327">
        <w:rPr>
          <w:rFonts w:ascii="Times New Roman" w:hAnsi="Times New Roman" w:cs="Times New Roman"/>
          <w:color w:val="000000"/>
          <w:sz w:val="28"/>
          <w:szCs w:val="28"/>
          <w:lang w:val="ru-RU"/>
        </w:rPr>
        <w:t>. Размышления по прочтении повести г. Тургенева «Ася».</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Ф. М. Достоевский.</w:t>
      </w:r>
      <w:r w:rsidRPr="00861327">
        <w:rPr>
          <w:rFonts w:ascii="Times New Roman" w:hAnsi="Times New Roman" w:cs="Times New Roman"/>
          <w:color w:val="000000"/>
          <w:sz w:val="28"/>
          <w:szCs w:val="28"/>
          <w:lang w:val="ru-RU"/>
        </w:rPr>
        <w:t xml:space="preserve"> Роман «Преступление и наказание». Повести и романы </w:t>
      </w:r>
      <w:bookmarkStart w:id="10" w:name="e63e6a5c-4a99-4341-98be-28d50efb8e48"/>
      <w:r w:rsidRPr="00861327">
        <w:rPr>
          <w:rFonts w:ascii="Times New Roman" w:hAnsi="Times New Roman" w:cs="Times New Roman"/>
          <w:color w:val="000000"/>
          <w:sz w:val="28"/>
          <w:szCs w:val="28"/>
          <w:lang w:val="ru-RU"/>
        </w:rPr>
        <w:t>(одно произведение по выбору). Например, «Неточка Незванова», «Сон смешного человека», «Идиот», «Подросток» и др.</w:t>
      </w:r>
      <w:bookmarkEnd w:id="10"/>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Л. Н. Толстой. </w:t>
      </w:r>
      <w:r w:rsidRPr="00861327">
        <w:rPr>
          <w:rFonts w:ascii="Times New Roman" w:hAnsi="Times New Roman" w:cs="Times New Roman"/>
          <w:color w:val="000000"/>
          <w:sz w:val="28"/>
          <w:szCs w:val="28"/>
          <w:lang w:val="ru-RU"/>
        </w:rPr>
        <w:t xml:space="preserve">Роман-эпопея «Война и мир». Рассказы, повести и романы </w:t>
      </w:r>
      <w:bookmarkStart w:id="11" w:name="fe235a46-f8b6-4d5d-8f44-dd9a2bda1b9e"/>
      <w:r w:rsidRPr="00861327">
        <w:rPr>
          <w:rFonts w:ascii="Times New Roman" w:hAnsi="Times New Roman" w:cs="Times New Roman"/>
          <w:color w:val="000000"/>
          <w:sz w:val="28"/>
          <w:szCs w:val="28"/>
          <w:lang w:val="ru-RU"/>
        </w:rPr>
        <w:t>(одно произведение по выбору). Например, рассказы из цикла "Севастопольские рассказы", Смерть Ивана Ильича", "Анна Каренина" и другие</w:t>
      </w:r>
      <w:bookmarkEnd w:id="11"/>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М. Е. Салтыков-Щедрин. </w:t>
      </w:r>
      <w:r w:rsidRPr="00861327">
        <w:rPr>
          <w:rFonts w:ascii="Times New Roman" w:hAnsi="Times New Roman" w:cs="Times New Roman"/>
          <w:color w:val="000000"/>
          <w:sz w:val="28"/>
          <w:szCs w:val="28"/>
          <w:lang w:val="ru-RU"/>
        </w:rPr>
        <w:t xml:space="preserve">Роман-хроника «История одного города» </w:t>
      </w:r>
      <w:bookmarkStart w:id="12" w:name="628b2c52-0a7c-4595-8010-cb181a16d2e6"/>
      <w:r w:rsidRPr="00861327">
        <w:rPr>
          <w:rFonts w:ascii="Times New Roman" w:hAnsi="Times New Roman" w:cs="Times New Roman"/>
          <w:color w:val="000000"/>
          <w:sz w:val="28"/>
          <w:szCs w:val="28"/>
          <w:lang w:val="ru-RU"/>
        </w:rPr>
        <w:t xml:space="preserve">(не менее четырёх глав по выбору). Например, главы «О корени происхождения глуповцев», «Опись градоначальникам», «Органчик», «Подтверждение покаяния» и др. </w:t>
      </w:r>
      <w:r w:rsidRPr="00861327">
        <w:rPr>
          <w:rFonts w:ascii="Times New Roman" w:hAnsi="Times New Roman" w:cs="Times New Roman"/>
          <w:color w:val="000000"/>
          <w:sz w:val="28"/>
          <w:szCs w:val="28"/>
        </w:rPr>
        <w:t xml:space="preserve">Сказки (не менее трёх по выбору). </w:t>
      </w:r>
      <w:r w:rsidRPr="00861327">
        <w:rPr>
          <w:rFonts w:ascii="Times New Roman" w:hAnsi="Times New Roman" w:cs="Times New Roman"/>
          <w:color w:val="000000"/>
          <w:sz w:val="28"/>
          <w:szCs w:val="28"/>
          <w:lang w:val="ru-RU"/>
        </w:rPr>
        <w:t>Например, «Пропала совесть», «Медведь на воеводстве», «Карась-идеалист», «Коняга» и др.</w:t>
      </w:r>
      <w:bookmarkEnd w:id="12"/>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Н. С. Лесков.</w:t>
      </w:r>
      <w:r w:rsidRPr="00861327">
        <w:rPr>
          <w:rFonts w:ascii="Times New Roman" w:hAnsi="Times New Roman" w:cs="Times New Roman"/>
          <w:color w:val="000000"/>
          <w:sz w:val="28"/>
          <w:szCs w:val="28"/>
          <w:lang w:val="ru-RU"/>
        </w:rPr>
        <w:t xml:space="preserve"> Рассказы и повести </w:t>
      </w:r>
      <w:bookmarkStart w:id="13" w:name="11d1de43-c9b2-4bce-8bf5-3da2bc6d8355"/>
      <w:r w:rsidRPr="00861327">
        <w:rPr>
          <w:rFonts w:ascii="Times New Roman" w:hAnsi="Times New Roman" w:cs="Times New Roman"/>
          <w:color w:val="000000"/>
          <w:sz w:val="28"/>
          <w:szCs w:val="28"/>
          <w:lang w:val="ru-RU"/>
        </w:rPr>
        <w:t>(не менее двух произведений по выбору). Например, «Очарованный странник», «Однодум», «Тупейный художник», «Леди Макбет Мценского уезда» и др.</w:t>
      </w:r>
      <w:bookmarkEnd w:id="13"/>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А. П. Чехов.</w:t>
      </w:r>
      <w:r w:rsidRPr="00861327">
        <w:rPr>
          <w:rFonts w:ascii="Times New Roman" w:hAnsi="Times New Roman" w:cs="Times New Roman"/>
          <w:color w:val="000000"/>
          <w:sz w:val="28"/>
          <w:szCs w:val="28"/>
          <w:lang w:val="ru-RU"/>
        </w:rPr>
        <w:t xml:space="preserve"> Рассказы </w:t>
      </w:r>
      <w:bookmarkStart w:id="14" w:name="7667e3dd-5b31-40bd-8fd9-a8175048ed65"/>
      <w:r w:rsidRPr="00861327">
        <w:rPr>
          <w:rFonts w:ascii="Times New Roman" w:hAnsi="Times New Roman" w:cs="Times New Roman"/>
          <w:color w:val="000000"/>
          <w:sz w:val="28"/>
          <w:szCs w:val="28"/>
          <w:lang w:val="ru-RU"/>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4"/>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Комедия «Вишнёвый сад». Пьесы </w:t>
      </w:r>
      <w:bookmarkStart w:id="15" w:name="49929a7a-91b4-4909-8d26-adbcf003e49e"/>
      <w:r w:rsidRPr="00861327">
        <w:rPr>
          <w:rFonts w:ascii="Times New Roman" w:hAnsi="Times New Roman" w:cs="Times New Roman"/>
          <w:color w:val="000000"/>
          <w:sz w:val="28"/>
          <w:szCs w:val="28"/>
          <w:lang w:val="ru-RU"/>
        </w:rPr>
        <w:t>«Чайка», «Дядя Ваня», «Три сестры» (одно произведение по выбору).</w:t>
      </w:r>
      <w:bookmarkEnd w:id="15"/>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Литературная критика второй половины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века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Статьи </w:t>
      </w:r>
      <w:bookmarkStart w:id="16" w:name="dbf15ff5-b422-4c88-a221-2564e3b826e5"/>
      <w:r w:rsidRPr="00861327">
        <w:rPr>
          <w:rFonts w:ascii="Times New Roman" w:hAnsi="Times New Roman" w:cs="Times New Roman"/>
          <w:color w:val="000000"/>
          <w:sz w:val="28"/>
          <w:szCs w:val="28"/>
        </w:rPr>
        <w:t>H</w:t>
      </w:r>
      <w:r w:rsidRPr="00861327">
        <w:rPr>
          <w:rFonts w:ascii="Times New Roman" w:hAnsi="Times New Roman" w:cs="Times New Roman"/>
          <w:color w:val="000000"/>
          <w:sz w:val="28"/>
          <w:szCs w:val="28"/>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6"/>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Литература народов России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Стихотворения и поэмы </w:t>
      </w:r>
      <w:bookmarkStart w:id="17" w:name="f1d0b150-9285-46ae-90cf-107aa680ddc7"/>
      <w:r w:rsidRPr="00861327">
        <w:rPr>
          <w:rFonts w:ascii="Times New Roman" w:hAnsi="Times New Roman" w:cs="Times New Roman"/>
          <w:color w:val="000000"/>
          <w:sz w:val="28"/>
          <w:szCs w:val="28"/>
          <w:lang w:val="ru-RU"/>
        </w:rPr>
        <w:t>(не менее одного произведения по выбору). Например, стихотворения Г. Тукая, стихотворения и поэма «Фатима» К. Хетагурова и др.).</w:t>
      </w:r>
      <w:bookmarkEnd w:id="17"/>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Зарубежная литература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Зарубежная проза второй половины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века</w:t>
      </w:r>
      <w:r w:rsidRPr="00861327">
        <w:rPr>
          <w:rFonts w:ascii="Times New Roman" w:hAnsi="Times New Roman" w:cs="Times New Roman"/>
          <w:color w:val="000000"/>
          <w:sz w:val="28"/>
          <w:szCs w:val="28"/>
          <w:lang w:val="ru-RU"/>
        </w:rPr>
        <w:t xml:space="preserve"> </w:t>
      </w:r>
      <w:bookmarkStart w:id="18" w:name="30c717c3-eb46-4248-81c1-a9afc462a115"/>
      <w:r w:rsidRPr="00861327">
        <w:rPr>
          <w:rFonts w:ascii="Times New Roman" w:hAnsi="Times New Roman" w:cs="Times New Roman"/>
          <w:color w:val="000000"/>
          <w:sz w:val="28"/>
          <w:szCs w:val="28"/>
          <w:lang w:val="ru-RU"/>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18"/>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Зарубежная поэзия второй половины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века</w:t>
      </w:r>
      <w:r w:rsidRPr="00861327">
        <w:rPr>
          <w:rFonts w:ascii="Times New Roman" w:hAnsi="Times New Roman" w:cs="Times New Roman"/>
          <w:color w:val="000000"/>
          <w:sz w:val="28"/>
          <w:szCs w:val="28"/>
          <w:lang w:val="ru-RU"/>
        </w:rPr>
        <w:t xml:space="preserve"> </w:t>
      </w:r>
      <w:bookmarkStart w:id="19" w:name="2122dc7b-aab3-43f4-aaab-97910333859e"/>
      <w:r w:rsidRPr="00861327">
        <w:rPr>
          <w:rFonts w:ascii="Times New Roman" w:hAnsi="Times New Roman" w:cs="Times New Roman"/>
          <w:color w:val="000000"/>
          <w:sz w:val="28"/>
          <w:szCs w:val="28"/>
          <w:lang w:val="ru-RU"/>
        </w:rPr>
        <w:t>(не менее двух стихотворений одного из поэтов по выбору). Например, стихотворения А. Рембо, Ш. Бодлера, П. Верлена, Э. Верхарна и др.</w:t>
      </w:r>
      <w:bookmarkEnd w:id="19"/>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lastRenderedPageBreak/>
        <w:t xml:space="preserve">Зарубежная драматургия второй половины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века </w:t>
      </w:r>
      <w:bookmarkStart w:id="20" w:name="257f881e-1352-4f76-abc0-f3ea4a13d3e4"/>
      <w:r w:rsidRPr="00861327">
        <w:rPr>
          <w:rFonts w:ascii="Times New Roman" w:hAnsi="Times New Roman" w:cs="Times New Roman"/>
          <w:color w:val="000000"/>
          <w:sz w:val="28"/>
          <w:szCs w:val="28"/>
          <w:lang w:val="ru-RU"/>
        </w:rPr>
        <w:t xml:space="preserve">(одно произведение по выбору). Например, пьесы Г. Ибсена «Кукольный дом», «Пер Гюнт» и другие. </w:t>
      </w:r>
      <w:bookmarkEnd w:id="20"/>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11 КЛАСС</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Литература конца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 начала ХХ века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А. И. Куприн.</w:t>
      </w:r>
      <w:r w:rsidRPr="00861327">
        <w:rPr>
          <w:rFonts w:ascii="Times New Roman" w:hAnsi="Times New Roman" w:cs="Times New Roman"/>
          <w:color w:val="000000"/>
          <w:sz w:val="28"/>
          <w:szCs w:val="28"/>
          <w:lang w:val="ru-RU"/>
        </w:rPr>
        <w:t xml:space="preserve"> Рассказы и повести </w:t>
      </w:r>
      <w:bookmarkStart w:id="21" w:name="8f839536-1403-46ef-b482-26dc76ef1d44"/>
      <w:r w:rsidRPr="00861327">
        <w:rPr>
          <w:rFonts w:ascii="Times New Roman" w:hAnsi="Times New Roman" w:cs="Times New Roman"/>
          <w:color w:val="000000"/>
          <w:sz w:val="28"/>
          <w:szCs w:val="28"/>
          <w:lang w:val="ru-RU"/>
        </w:rPr>
        <w:t>(два произведения по выбору). Например, «Гранатовый браслет», «Олеся», «Поединок» и др.</w:t>
      </w:r>
      <w:bookmarkEnd w:id="21"/>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Л. Н. Андреев.</w:t>
      </w:r>
      <w:r w:rsidRPr="00861327">
        <w:rPr>
          <w:rFonts w:ascii="Times New Roman" w:hAnsi="Times New Roman" w:cs="Times New Roman"/>
          <w:color w:val="000000"/>
          <w:sz w:val="28"/>
          <w:szCs w:val="28"/>
          <w:lang w:val="ru-RU"/>
        </w:rPr>
        <w:t xml:space="preserve"> Рассказы и повести </w:t>
      </w:r>
      <w:bookmarkStart w:id="22" w:name="2532456b-a393-471d-a2fc-919c408fc54b"/>
      <w:r w:rsidRPr="00861327">
        <w:rPr>
          <w:rFonts w:ascii="Times New Roman" w:hAnsi="Times New Roman" w:cs="Times New Roman"/>
          <w:color w:val="000000"/>
          <w:sz w:val="28"/>
          <w:szCs w:val="28"/>
          <w:lang w:val="ru-RU"/>
        </w:rPr>
        <w:t>(два произведения по выбору). Например, «Иуда Искариот», «Большой шлем», «Рассказ о семи повешенных» и др.</w:t>
      </w:r>
      <w:bookmarkEnd w:id="22"/>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М. Горький. </w:t>
      </w:r>
      <w:r w:rsidRPr="00861327">
        <w:rPr>
          <w:rFonts w:ascii="Times New Roman" w:hAnsi="Times New Roman" w:cs="Times New Roman"/>
          <w:color w:val="000000"/>
          <w:sz w:val="28"/>
          <w:szCs w:val="28"/>
          <w:lang w:val="ru-RU"/>
        </w:rPr>
        <w:t xml:space="preserve">Рассказы, повести, романы </w:t>
      </w:r>
      <w:bookmarkStart w:id="23" w:name="15de6deb-47e8-47e8-9ab7-2e423bfa006a"/>
      <w:r w:rsidRPr="00861327">
        <w:rPr>
          <w:rFonts w:ascii="Times New Roman" w:hAnsi="Times New Roman" w:cs="Times New Roman"/>
          <w:color w:val="000000"/>
          <w:sz w:val="28"/>
          <w:szCs w:val="28"/>
          <w:lang w:val="ru-RU"/>
        </w:rPr>
        <w:t>(два произведения по выбору). Например, «Старуха Изергиль», «Макар Чудра», «Коновалов», «Фома Гордеев» и др.</w:t>
      </w:r>
      <w:bookmarkEnd w:id="23"/>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Пьеса «На дне».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Стихотворения поэтов Серебряного века</w:t>
      </w:r>
      <w:r w:rsidRPr="00861327">
        <w:rPr>
          <w:rFonts w:ascii="Times New Roman" w:hAnsi="Times New Roman" w:cs="Times New Roman"/>
          <w:color w:val="000000"/>
          <w:sz w:val="28"/>
          <w:szCs w:val="28"/>
          <w:lang w:val="ru-RU"/>
        </w:rPr>
        <w:t xml:space="preserve"> </w:t>
      </w:r>
      <w:bookmarkStart w:id="24" w:name="550d8e7a-751d-4dcb-9bfa-ab9f29ef86d6"/>
      <w:r w:rsidRPr="00861327">
        <w:rPr>
          <w:rFonts w:ascii="Times New Roman" w:hAnsi="Times New Roman" w:cs="Times New Roman"/>
          <w:color w:val="000000"/>
          <w:sz w:val="28"/>
          <w:szCs w:val="28"/>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4"/>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Литература ХХ века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И. А. Бунин.</w:t>
      </w:r>
      <w:r w:rsidRPr="00861327">
        <w:rPr>
          <w:rFonts w:ascii="Times New Roman" w:hAnsi="Times New Roman" w:cs="Times New Roman"/>
          <w:color w:val="000000"/>
          <w:sz w:val="28"/>
          <w:szCs w:val="28"/>
          <w:lang w:val="ru-RU"/>
        </w:rPr>
        <w:t xml:space="preserve"> Стихотворения </w:t>
      </w:r>
      <w:bookmarkStart w:id="25" w:name="ee16bfc3-4b2c-47d2-8567-facdf6bd6ad1"/>
      <w:r w:rsidRPr="00861327">
        <w:rPr>
          <w:rFonts w:ascii="Times New Roman" w:hAnsi="Times New Roman" w:cs="Times New Roman"/>
          <w:color w:val="000000"/>
          <w:sz w:val="28"/>
          <w:szCs w:val="28"/>
          <w:lang w:val="ru-RU"/>
        </w:rPr>
        <w:t xml:space="preserve">(не менее двух по выбору). Например, «Аленушка», «Вечер», «Дурман», «И цветы, и шмели, и трава, и колосья…», «У птицы есть гнездо, у зверя есть нора…» и др. </w:t>
      </w:r>
      <w:r w:rsidRPr="00861327">
        <w:rPr>
          <w:rFonts w:ascii="Times New Roman" w:hAnsi="Times New Roman" w:cs="Times New Roman"/>
          <w:color w:val="000000"/>
          <w:sz w:val="28"/>
          <w:szCs w:val="28"/>
        </w:rPr>
        <w:t xml:space="preserve">Рассказы (три по выбору). </w:t>
      </w:r>
      <w:r w:rsidRPr="00861327">
        <w:rPr>
          <w:rFonts w:ascii="Times New Roman" w:hAnsi="Times New Roman" w:cs="Times New Roman"/>
          <w:color w:val="000000"/>
          <w:sz w:val="28"/>
          <w:szCs w:val="28"/>
          <w:lang w:val="ru-RU"/>
        </w:rPr>
        <w:t>Например, «Антоновские яблоки», «Чистый понедельник», «Господин из Сан-Франциско», «Тёмные аллеи», «Лёгкое дыхание», «Солнечный удар» и др.</w:t>
      </w:r>
      <w:bookmarkEnd w:id="25"/>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Книга очерков «Окаянные дни» </w:t>
      </w:r>
      <w:bookmarkStart w:id="26" w:name="2057c156-7463-49b1-9af9-14da48bde16d"/>
      <w:r w:rsidRPr="00861327">
        <w:rPr>
          <w:rFonts w:ascii="Times New Roman" w:hAnsi="Times New Roman" w:cs="Times New Roman"/>
          <w:color w:val="000000"/>
          <w:sz w:val="28"/>
          <w:szCs w:val="28"/>
          <w:lang w:val="ru-RU"/>
        </w:rPr>
        <w:t>(фрагменты)</w:t>
      </w:r>
      <w:bookmarkEnd w:id="26"/>
      <w:r w:rsidRPr="00861327">
        <w:rPr>
          <w:rFonts w:ascii="Times New Roman" w:hAnsi="Times New Roman" w:cs="Times New Roman"/>
          <w:color w:val="000000"/>
          <w:sz w:val="28"/>
          <w:szCs w:val="28"/>
          <w:lang w:val="ru-RU"/>
        </w:rPr>
        <w:t>.</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pacing w:val="-3"/>
          <w:sz w:val="28"/>
          <w:szCs w:val="28"/>
          <w:lang w:val="ru-RU"/>
        </w:rPr>
        <w:t>А. А. Блок.</w:t>
      </w:r>
      <w:r w:rsidRPr="00861327">
        <w:rPr>
          <w:rFonts w:ascii="Times New Roman" w:hAnsi="Times New Roman" w:cs="Times New Roman"/>
          <w:color w:val="000000"/>
          <w:spacing w:val="-3"/>
          <w:sz w:val="28"/>
          <w:szCs w:val="28"/>
          <w:lang w:val="ru-RU"/>
        </w:rPr>
        <w:t xml:space="preserve"> Стихотворения </w:t>
      </w:r>
      <w:bookmarkStart w:id="27" w:name="dbe480c2-7f78-4f87-8fec-f318f1a8efd3"/>
      <w:r w:rsidRPr="00861327">
        <w:rPr>
          <w:rFonts w:ascii="Times New Roman" w:hAnsi="Times New Roman" w:cs="Times New Roman"/>
          <w:color w:val="000000"/>
          <w:spacing w:val="-3"/>
          <w:sz w:val="28"/>
          <w:szCs w:val="28"/>
          <w:lang w:val="ru-RU"/>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27"/>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Поэма «Двенадцать».</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Н. С. Гумилёв.</w:t>
      </w:r>
      <w:r w:rsidRPr="00861327">
        <w:rPr>
          <w:rFonts w:ascii="Times New Roman" w:hAnsi="Times New Roman" w:cs="Times New Roman"/>
          <w:color w:val="000000"/>
          <w:sz w:val="28"/>
          <w:szCs w:val="28"/>
          <w:lang w:val="ru-RU"/>
        </w:rPr>
        <w:t xml:space="preserve"> Стихотворения </w:t>
      </w:r>
      <w:bookmarkStart w:id="28" w:name="d5352e28-cf38-4476-abfe-c72adeaa5a0a"/>
      <w:r w:rsidRPr="00861327">
        <w:rPr>
          <w:rFonts w:ascii="Times New Roman" w:hAnsi="Times New Roman" w:cs="Times New Roman"/>
          <w:color w:val="000000"/>
          <w:sz w:val="28"/>
          <w:szCs w:val="28"/>
          <w:lang w:val="ru-RU"/>
        </w:rPr>
        <w:t>(не менее трёх по выбору). Например, «Жираф», «Заблудившийся трамвай», «Капитаны», «Пятистопные ямбы», «Слово», «Шестое чувство», «Андрей Рублев» и др.</w:t>
      </w:r>
      <w:bookmarkEnd w:id="28"/>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В. В. Маяковский. </w:t>
      </w:r>
      <w:r w:rsidRPr="00861327">
        <w:rPr>
          <w:rFonts w:ascii="Times New Roman" w:hAnsi="Times New Roman" w:cs="Times New Roman"/>
          <w:color w:val="000000"/>
          <w:sz w:val="28"/>
          <w:szCs w:val="28"/>
          <w:lang w:val="ru-RU"/>
        </w:rPr>
        <w:t xml:space="preserve">Стихотворения </w:t>
      </w:r>
      <w:bookmarkStart w:id="29" w:name="432b5866-a3c1-4048-af94-cf8dd46f3ae7"/>
      <w:r w:rsidRPr="00861327">
        <w:rPr>
          <w:rFonts w:ascii="Times New Roman" w:hAnsi="Times New Roman" w:cs="Times New Roman"/>
          <w:color w:val="000000"/>
          <w:sz w:val="28"/>
          <w:szCs w:val="28"/>
          <w:lang w:val="ru-RU"/>
        </w:rPr>
        <w:t xml:space="preserve">(не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w:t>
      </w:r>
      <w:r w:rsidRPr="00861327">
        <w:rPr>
          <w:rFonts w:ascii="Times New Roman" w:hAnsi="Times New Roman" w:cs="Times New Roman"/>
          <w:color w:val="000000"/>
          <w:sz w:val="28"/>
          <w:szCs w:val="28"/>
          <w:lang w:val="ru-RU"/>
        </w:rPr>
        <w:lastRenderedPageBreak/>
        <w:t>«Левый марш», «Сергею Есенину», «Товарищу Нетте, пароходу и человеку» и др.</w:t>
      </w:r>
      <w:bookmarkEnd w:id="29"/>
      <w:r w:rsidRPr="00861327">
        <w:rPr>
          <w:rFonts w:ascii="Times New Roman" w:hAnsi="Times New Roman" w:cs="Times New Roman"/>
          <w:color w:val="000000"/>
          <w:sz w:val="28"/>
          <w:szCs w:val="28"/>
          <w:lang w:val="ru-RU"/>
        </w:rPr>
        <w:t>Поэмы «Облако в штанах», «Во весь голос. Первое вступление в поэму».</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С. А. Есенин.</w:t>
      </w:r>
      <w:r w:rsidRPr="00861327">
        <w:rPr>
          <w:rFonts w:ascii="Times New Roman" w:hAnsi="Times New Roman" w:cs="Times New Roman"/>
          <w:color w:val="000000"/>
          <w:sz w:val="28"/>
          <w:szCs w:val="28"/>
          <w:lang w:val="ru-RU"/>
        </w:rPr>
        <w:t xml:space="preserve"> Стихотворения </w:t>
      </w:r>
      <w:bookmarkStart w:id="30" w:name="61a4bf81-13ca-4c63-a45f-4a447326d49d"/>
      <w:r w:rsidRPr="00861327">
        <w:rPr>
          <w:rFonts w:ascii="Times New Roman" w:hAnsi="Times New Roman" w:cs="Times New Roman"/>
          <w:color w:val="000000"/>
          <w:sz w:val="28"/>
          <w:szCs w:val="28"/>
          <w:lang w:val="ru-RU"/>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30"/>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Поэма «Чёрный человек».</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О. Э. Мандельштам. </w:t>
      </w:r>
      <w:r w:rsidRPr="00861327">
        <w:rPr>
          <w:rFonts w:ascii="Times New Roman" w:hAnsi="Times New Roman" w:cs="Times New Roman"/>
          <w:color w:val="000000"/>
          <w:sz w:val="28"/>
          <w:szCs w:val="28"/>
          <w:lang w:val="ru-RU"/>
        </w:rPr>
        <w:t xml:space="preserve">Стихотворения </w:t>
      </w:r>
      <w:bookmarkStart w:id="31" w:name="66cb0cc4-f64d-4772-b7d1-39c9ea323ecd"/>
      <w:r w:rsidRPr="00861327">
        <w:rPr>
          <w:rFonts w:ascii="Times New Roman" w:hAnsi="Times New Roman" w:cs="Times New Roman"/>
          <w:color w:val="000000"/>
          <w:sz w:val="28"/>
          <w:szCs w:val="28"/>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861327">
        <w:rPr>
          <w:rFonts w:ascii="Times New Roman" w:hAnsi="Times New Roman" w:cs="Times New Roman"/>
          <w:color w:val="000000"/>
          <w:sz w:val="28"/>
          <w:szCs w:val="28"/>
        </w:rPr>
        <w:t>Notre</w:t>
      </w: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Dame</w:t>
      </w:r>
      <w:r w:rsidRPr="00861327">
        <w:rPr>
          <w:rFonts w:ascii="Times New Roman" w:hAnsi="Times New Roman" w:cs="Times New Roman"/>
          <w:color w:val="000000"/>
          <w:sz w:val="28"/>
          <w:szCs w:val="28"/>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31"/>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lang w:val="ru-RU"/>
        </w:rPr>
        <w:t xml:space="preserve">М. И. Цветаева. </w:t>
      </w:r>
      <w:r w:rsidRPr="00861327">
        <w:rPr>
          <w:rFonts w:ascii="Times New Roman" w:hAnsi="Times New Roman" w:cs="Times New Roman"/>
          <w:color w:val="000000"/>
          <w:sz w:val="28"/>
          <w:szCs w:val="28"/>
          <w:lang w:val="ru-RU"/>
        </w:rPr>
        <w:t xml:space="preserve">Стихотворения </w:t>
      </w:r>
      <w:bookmarkStart w:id="32" w:name="f4497015-f06d-4dee-8408-6f7ecb50c81e"/>
      <w:r w:rsidRPr="00861327">
        <w:rPr>
          <w:rFonts w:ascii="Times New Roman" w:hAnsi="Times New Roman" w:cs="Times New Roman"/>
          <w:color w:val="000000"/>
          <w:sz w:val="28"/>
          <w:szCs w:val="28"/>
          <w:lang w:val="ru-RU"/>
        </w:rPr>
        <w:t xml:space="preserve">(не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w:t>
      </w:r>
      <w:r w:rsidRPr="00861327">
        <w:rPr>
          <w:rFonts w:ascii="Times New Roman" w:hAnsi="Times New Roman" w:cs="Times New Roman"/>
          <w:color w:val="000000"/>
          <w:sz w:val="28"/>
          <w:szCs w:val="28"/>
        </w:rPr>
        <w:t>(из цикла «Стихи о Москве») и др.</w:t>
      </w:r>
      <w:bookmarkEnd w:id="32"/>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Очерк «Мой Пушкин».</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А. А. Ахматова.</w:t>
      </w:r>
      <w:r w:rsidRPr="00861327">
        <w:rPr>
          <w:rFonts w:ascii="Times New Roman" w:hAnsi="Times New Roman" w:cs="Times New Roman"/>
          <w:color w:val="000000"/>
          <w:sz w:val="28"/>
          <w:szCs w:val="28"/>
          <w:lang w:val="ru-RU"/>
        </w:rPr>
        <w:t xml:space="preserve"> Стихотворения </w:t>
      </w:r>
      <w:bookmarkStart w:id="33" w:name="bf77810f-5979-4d8b-a304-b053a362ccfa"/>
      <w:r w:rsidRPr="00861327">
        <w:rPr>
          <w:rFonts w:ascii="Times New Roman" w:hAnsi="Times New Roman" w:cs="Times New Roman"/>
          <w:color w:val="000000"/>
          <w:sz w:val="28"/>
          <w:szCs w:val="28"/>
          <w:lang w:val="ru-RU"/>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3"/>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Поэма «Реквием».</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Е. И. Замятин. </w:t>
      </w:r>
      <w:r w:rsidRPr="00861327">
        <w:rPr>
          <w:rFonts w:ascii="Times New Roman" w:hAnsi="Times New Roman" w:cs="Times New Roman"/>
          <w:color w:val="000000"/>
          <w:sz w:val="28"/>
          <w:szCs w:val="28"/>
          <w:lang w:val="ru-RU"/>
        </w:rPr>
        <w:t>Роман «Мы».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Н.А. Островский.</w:t>
      </w:r>
      <w:r w:rsidRPr="00861327">
        <w:rPr>
          <w:rFonts w:ascii="Times New Roman" w:hAnsi="Times New Roman" w:cs="Times New Roman"/>
          <w:color w:val="000000"/>
          <w:sz w:val="28"/>
          <w:szCs w:val="28"/>
          <w:lang w:val="ru-RU"/>
        </w:rPr>
        <w:t xml:space="preserve"> Роман «Как закалялась сталь» </w:t>
      </w:r>
      <w:bookmarkStart w:id="34" w:name="6120207d-2782-44a7-9beb-9a1683c43550"/>
      <w:r w:rsidRPr="00861327">
        <w:rPr>
          <w:rFonts w:ascii="Times New Roman" w:hAnsi="Times New Roman" w:cs="Times New Roman"/>
          <w:color w:val="000000"/>
          <w:sz w:val="28"/>
          <w:szCs w:val="28"/>
          <w:lang w:val="ru-RU"/>
        </w:rPr>
        <w:t>(избранные главы)</w:t>
      </w:r>
      <w:bookmarkEnd w:id="34"/>
      <w:r w:rsidRPr="00861327">
        <w:rPr>
          <w:rFonts w:ascii="Times New Roman" w:hAnsi="Times New Roman" w:cs="Times New Roman"/>
          <w:color w:val="000000"/>
          <w:sz w:val="28"/>
          <w:szCs w:val="28"/>
          <w:lang w:val="ru-RU"/>
        </w:rPr>
        <w:t>.</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М. А. Шолохов. </w:t>
      </w:r>
      <w:r w:rsidRPr="00861327">
        <w:rPr>
          <w:rFonts w:ascii="Times New Roman" w:hAnsi="Times New Roman" w:cs="Times New Roman"/>
          <w:color w:val="000000"/>
          <w:sz w:val="28"/>
          <w:szCs w:val="28"/>
          <w:lang w:val="ru-RU"/>
        </w:rPr>
        <w:t>Роман-эпопея «Тихий Дон».</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В. В. Набоков.</w:t>
      </w:r>
      <w:r w:rsidRPr="00861327">
        <w:rPr>
          <w:rFonts w:ascii="Times New Roman" w:hAnsi="Times New Roman" w:cs="Times New Roman"/>
          <w:color w:val="000000"/>
          <w:sz w:val="28"/>
          <w:szCs w:val="28"/>
          <w:lang w:val="ru-RU"/>
        </w:rPr>
        <w:t xml:space="preserve"> Рассказы, повести, романы </w:t>
      </w:r>
      <w:bookmarkStart w:id="35" w:name="1ebab6ed-ff62-4e83-b3ae-780d9f3a8613"/>
      <w:r w:rsidRPr="00861327">
        <w:rPr>
          <w:rFonts w:ascii="Times New Roman" w:hAnsi="Times New Roman" w:cs="Times New Roman"/>
          <w:color w:val="000000"/>
          <w:sz w:val="28"/>
          <w:szCs w:val="28"/>
          <w:lang w:val="ru-RU"/>
        </w:rPr>
        <w:t>(одно произведение по выбору). Например, «Облако, озеро, башня», «Весна в Фиальте», «Машенька», «Защита Лужина», «Дар» и др.</w:t>
      </w:r>
      <w:bookmarkEnd w:id="35"/>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lastRenderedPageBreak/>
        <w:t xml:space="preserve">М. А. Булгаков. </w:t>
      </w:r>
      <w:r w:rsidRPr="00861327">
        <w:rPr>
          <w:rFonts w:ascii="Times New Roman" w:hAnsi="Times New Roman" w:cs="Times New Roman"/>
          <w:color w:val="000000"/>
          <w:sz w:val="28"/>
          <w:szCs w:val="28"/>
          <w:lang w:val="ru-RU"/>
        </w:rPr>
        <w:t xml:space="preserve">Романы </w:t>
      </w:r>
      <w:bookmarkStart w:id="36" w:name="b177db16-d7b1-477b-a24a-c044e463def8"/>
      <w:r w:rsidRPr="00861327">
        <w:rPr>
          <w:rFonts w:ascii="Times New Roman" w:hAnsi="Times New Roman" w:cs="Times New Roman"/>
          <w:color w:val="000000"/>
          <w:sz w:val="28"/>
          <w:szCs w:val="28"/>
          <w:lang w:val="ru-RU"/>
        </w:rPr>
        <w:t>«Белая гвардия», «Мастер и Маргарита» (один роман по выбору).</w:t>
      </w:r>
      <w:bookmarkEnd w:id="36"/>
      <w:r w:rsidRPr="00861327">
        <w:rPr>
          <w:rFonts w:ascii="Times New Roman" w:hAnsi="Times New Roman" w:cs="Times New Roman"/>
          <w:color w:val="000000"/>
          <w:sz w:val="28"/>
          <w:szCs w:val="28"/>
          <w:lang w:val="ru-RU"/>
        </w:rPr>
        <w:t xml:space="preserve"> Рассказы, повести, пьесы </w:t>
      </w:r>
      <w:bookmarkStart w:id="37" w:name="abb69dbd-8db5-4aaf-88af-8ec91cbea98b"/>
      <w:r w:rsidRPr="00861327">
        <w:rPr>
          <w:rFonts w:ascii="Times New Roman" w:hAnsi="Times New Roman" w:cs="Times New Roman"/>
          <w:color w:val="000000"/>
          <w:sz w:val="28"/>
          <w:szCs w:val="28"/>
          <w:lang w:val="ru-RU"/>
        </w:rPr>
        <w:t>(одно произведение по выбору). Например, рассказы из книги «Записки юного врача», «Записки на манжетах», «Дни Турбиных», «Бег» и др.</w:t>
      </w:r>
      <w:bookmarkEnd w:id="37"/>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А. П. Платонов.</w:t>
      </w:r>
      <w:r w:rsidRPr="00861327">
        <w:rPr>
          <w:rFonts w:ascii="Times New Roman" w:hAnsi="Times New Roman" w:cs="Times New Roman"/>
          <w:color w:val="000000"/>
          <w:sz w:val="28"/>
          <w:szCs w:val="28"/>
          <w:lang w:val="ru-RU"/>
        </w:rPr>
        <w:t xml:space="preserve"> Рассказы и повести </w:t>
      </w:r>
      <w:bookmarkStart w:id="38" w:name="c1d3e007-f9bb-4bad-b95b-0c05dee880b1"/>
      <w:r w:rsidRPr="00861327">
        <w:rPr>
          <w:rFonts w:ascii="Times New Roman" w:hAnsi="Times New Roman" w:cs="Times New Roman"/>
          <w:color w:val="000000"/>
          <w:sz w:val="28"/>
          <w:szCs w:val="28"/>
          <w:lang w:val="ru-RU"/>
        </w:rPr>
        <w:t>(два произведения по выбору). Например, «В прекрасном и яростном мире», «Котлован», «Возвращение», «Река Потудань», «Сокровенный человек» и др.</w:t>
      </w:r>
      <w:bookmarkEnd w:id="38"/>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А. Т. Твардовский.</w:t>
      </w:r>
      <w:r w:rsidRPr="00861327">
        <w:rPr>
          <w:rFonts w:ascii="Times New Roman" w:hAnsi="Times New Roman" w:cs="Times New Roman"/>
          <w:color w:val="000000"/>
          <w:sz w:val="28"/>
          <w:szCs w:val="28"/>
          <w:lang w:val="ru-RU"/>
        </w:rPr>
        <w:t xml:space="preserve"> Стихотворения </w:t>
      </w:r>
      <w:bookmarkStart w:id="39" w:name="9aaca651-6b04-47eb-9392-e07a4e623979"/>
      <w:r w:rsidRPr="00861327">
        <w:rPr>
          <w:rFonts w:ascii="Times New Roman" w:hAnsi="Times New Roman" w:cs="Times New Roman"/>
          <w:color w:val="000000"/>
          <w:sz w:val="28"/>
          <w:szCs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39"/>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Поэма «По праву памяти».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Проза о Великой Отечественной войне </w:t>
      </w:r>
      <w:bookmarkStart w:id="40" w:name="d9d79059-4220-48fb-b84c-3dcb6e791785"/>
      <w:r w:rsidRPr="00861327">
        <w:rPr>
          <w:rFonts w:ascii="Times New Roman" w:hAnsi="Times New Roman" w:cs="Times New Roman"/>
          <w:color w:val="000000"/>
          <w:sz w:val="28"/>
          <w:szCs w:val="28"/>
          <w:lang w:val="ru-RU"/>
        </w:rP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40"/>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А. А. Фадеев.</w:t>
      </w:r>
      <w:r w:rsidRPr="00861327">
        <w:rPr>
          <w:rFonts w:ascii="Times New Roman" w:hAnsi="Times New Roman" w:cs="Times New Roman"/>
          <w:color w:val="000000"/>
          <w:sz w:val="28"/>
          <w:szCs w:val="28"/>
          <w:lang w:val="ru-RU"/>
        </w:rPr>
        <w:t xml:space="preserve"> «Молодая гвардия».</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В.О. Богомолов.</w:t>
      </w:r>
      <w:r w:rsidRPr="00861327">
        <w:rPr>
          <w:rFonts w:ascii="Times New Roman" w:hAnsi="Times New Roman" w:cs="Times New Roman"/>
          <w:color w:val="000000"/>
          <w:sz w:val="28"/>
          <w:szCs w:val="28"/>
          <w:lang w:val="ru-RU"/>
        </w:rPr>
        <w:t xml:space="preserve"> «В августе сорок четвёртого».</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Поэзия о Великой Отечественной войне.</w:t>
      </w:r>
      <w:r w:rsidRPr="00861327">
        <w:rPr>
          <w:rFonts w:ascii="Times New Roman" w:hAnsi="Times New Roman" w:cs="Times New Roman"/>
          <w:color w:val="000000"/>
          <w:sz w:val="28"/>
          <w:szCs w:val="28"/>
          <w:lang w:val="ru-RU"/>
        </w:rPr>
        <w:t xml:space="preserve"> Стихотворения </w:t>
      </w:r>
      <w:bookmarkStart w:id="41" w:name="06417b94-c583-4915-bfb1-64ab5d7e6354"/>
      <w:r w:rsidRPr="00861327">
        <w:rPr>
          <w:rFonts w:ascii="Times New Roman" w:hAnsi="Times New Roman" w:cs="Times New Roman"/>
          <w:color w:val="000000"/>
          <w:sz w:val="28"/>
          <w:szCs w:val="28"/>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41"/>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Драматургия о Великой Отечественной войне.</w:t>
      </w:r>
      <w:r w:rsidRPr="00861327">
        <w:rPr>
          <w:rFonts w:ascii="Times New Roman" w:hAnsi="Times New Roman" w:cs="Times New Roman"/>
          <w:color w:val="000000"/>
          <w:sz w:val="28"/>
          <w:szCs w:val="28"/>
          <w:lang w:val="ru-RU"/>
        </w:rPr>
        <w:t xml:space="preserve"> Пьесы </w:t>
      </w:r>
      <w:bookmarkStart w:id="42" w:name="89d484ee-406d-4760-b395-34d22f3b1df9"/>
      <w:r w:rsidRPr="00861327">
        <w:rPr>
          <w:rFonts w:ascii="Times New Roman" w:hAnsi="Times New Roman" w:cs="Times New Roman"/>
          <w:color w:val="000000"/>
          <w:sz w:val="28"/>
          <w:szCs w:val="28"/>
          <w:lang w:val="ru-RU"/>
        </w:rPr>
        <w:t>(одно произведение по выбору). Например, В. С. Розов «Вечно живые», К. М. Симонов «Русские люди» и др.</w:t>
      </w:r>
      <w:bookmarkEnd w:id="42"/>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Б. Л. Пастернак.</w:t>
      </w:r>
      <w:r w:rsidRPr="00861327">
        <w:rPr>
          <w:rFonts w:ascii="Times New Roman" w:hAnsi="Times New Roman" w:cs="Times New Roman"/>
          <w:color w:val="000000"/>
          <w:sz w:val="28"/>
          <w:szCs w:val="28"/>
          <w:lang w:val="ru-RU"/>
        </w:rPr>
        <w:t xml:space="preserve"> Стихотворения </w:t>
      </w:r>
      <w:bookmarkStart w:id="43" w:name="83789578-fb36-4791-9b21-9f170fc62d60"/>
      <w:r w:rsidRPr="00861327">
        <w:rPr>
          <w:rFonts w:ascii="Times New Roman" w:hAnsi="Times New Roman" w:cs="Times New Roman"/>
          <w:color w:val="000000"/>
          <w:sz w:val="28"/>
          <w:szCs w:val="28"/>
          <w:lang w:val="ru-RU"/>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3"/>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Роман «Доктор Живаго» </w:t>
      </w:r>
      <w:bookmarkStart w:id="44" w:name="68630030-3164-4999-8ef6-a2f386f808f2"/>
      <w:r w:rsidRPr="00861327">
        <w:rPr>
          <w:rFonts w:ascii="Times New Roman" w:hAnsi="Times New Roman" w:cs="Times New Roman"/>
          <w:color w:val="000000"/>
          <w:sz w:val="28"/>
          <w:szCs w:val="28"/>
          <w:lang w:val="ru-RU"/>
        </w:rPr>
        <w:t>(избранные главы).</w:t>
      </w:r>
      <w:bookmarkEnd w:id="44"/>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А. В. Вампилов. </w:t>
      </w:r>
      <w:r w:rsidRPr="00861327">
        <w:rPr>
          <w:rFonts w:ascii="Times New Roman" w:hAnsi="Times New Roman" w:cs="Times New Roman"/>
          <w:color w:val="000000"/>
          <w:sz w:val="28"/>
          <w:szCs w:val="28"/>
          <w:lang w:val="ru-RU"/>
        </w:rPr>
        <w:t xml:space="preserve">Пьесы </w:t>
      </w:r>
      <w:bookmarkStart w:id="45" w:name="c34d2d23-abd7-4d7b-aac7-ca2822542942"/>
      <w:r w:rsidRPr="00861327">
        <w:rPr>
          <w:rFonts w:ascii="Times New Roman" w:hAnsi="Times New Roman" w:cs="Times New Roman"/>
          <w:color w:val="000000"/>
          <w:sz w:val="28"/>
          <w:szCs w:val="28"/>
          <w:lang w:val="ru-RU"/>
        </w:rPr>
        <w:t>(не менее одной по выбору). Например, «Старший сын», «Утиная охота» и др.</w:t>
      </w:r>
      <w:bookmarkEnd w:id="45"/>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А. И. Солженицын. </w:t>
      </w:r>
      <w:r w:rsidRPr="00861327">
        <w:rPr>
          <w:rFonts w:ascii="Times New Roman" w:hAnsi="Times New Roman" w:cs="Times New Roman"/>
          <w:color w:val="000000"/>
          <w:sz w:val="28"/>
          <w:szCs w:val="28"/>
          <w:lang w:val="ru-RU"/>
        </w:rPr>
        <w:t xml:space="preserve">Произведения «Один день Ивана Денисовича», «Архипелаг ГУЛАГ» </w:t>
      </w:r>
      <w:bookmarkStart w:id="46" w:name="5cba389b-dfaf-41cd-a868-9c450ca2fd70"/>
      <w:r w:rsidRPr="00861327">
        <w:rPr>
          <w:rFonts w:ascii="Times New Roman" w:hAnsi="Times New Roman" w:cs="Times New Roman"/>
          <w:color w:val="000000"/>
          <w:sz w:val="28"/>
          <w:szCs w:val="28"/>
          <w:lang w:val="ru-RU"/>
        </w:rPr>
        <w:t>(фрагменты книги по выбору, например, глава «Поэзия под плитой, правда под камнем»)</w:t>
      </w:r>
      <w:bookmarkEnd w:id="46"/>
      <w:r w:rsidRPr="00861327">
        <w:rPr>
          <w:rFonts w:ascii="Times New Roman" w:hAnsi="Times New Roman" w:cs="Times New Roman"/>
          <w:color w:val="000000"/>
          <w:sz w:val="28"/>
          <w:szCs w:val="28"/>
          <w:lang w:val="ru-RU"/>
        </w:rPr>
        <w:t xml:space="preserve">; произведения из цикла «Крохотки» </w:t>
      </w:r>
      <w:bookmarkStart w:id="47" w:name="6fb6fe16-f8ec-4941-8452-7dcab1c7d091"/>
      <w:r w:rsidRPr="00861327">
        <w:rPr>
          <w:rFonts w:ascii="Times New Roman" w:hAnsi="Times New Roman" w:cs="Times New Roman"/>
          <w:color w:val="000000"/>
          <w:sz w:val="28"/>
          <w:szCs w:val="28"/>
          <w:lang w:val="ru-RU"/>
        </w:rPr>
        <w:t>(не менее двух).</w:t>
      </w:r>
      <w:bookmarkEnd w:id="47"/>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lastRenderedPageBreak/>
        <w:t>В. М. Шукшин.</w:t>
      </w:r>
      <w:r w:rsidRPr="00861327">
        <w:rPr>
          <w:rFonts w:ascii="Times New Roman" w:hAnsi="Times New Roman" w:cs="Times New Roman"/>
          <w:color w:val="000000"/>
          <w:sz w:val="28"/>
          <w:szCs w:val="28"/>
          <w:lang w:val="ru-RU"/>
        </w:rPr>
        <w:t xml:space="preserve"> Рассказы и повести </w:t>
      </w:r>
      <w:bookmarkStart w:id="48" w:name="58d526b6-59c7-456e-9a7e-3133b5f96279"/>
      <w:r w:rsidRPr="00861327">
        <w:rPr>
          <w:rFonts w:ascii="Times New Roman" w:hAnsi="Times New Roman" w:cs="Times New Roman"/>
          <w:color w:val="000000"/>
          <w:sz w:val="28"/>
          <w:szCs w:val="28"/>
          <w:lang w:val="ru-RU"/>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48"/>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В. Г. Распутин. </w:t>
      </w:r>
      <w:r w:rsidRPr="00861327">
        <w:rPr>
          <w:rFonts w:ascii="Times New Roman" w:hAnsi="Times New Roman" w:cs="Times New Roman"/>
          <w:color w:val="000000"/>
          <w:sz w:val="28"/>
          <w:szCs w:val="28"/>
          <w:lang w:val="ru-RU"/>
        </w:rPr>
        <w:t xml:space="preserve">Рассказы и повести </w:t>
      </w:r>
      <w:bookmarkStart w:id="49" w:name="fc0731a9-67cd-494e-b7c6-a9c2d9b93b0c"/>
      <w:r w:rsidRPr="00861327">
        <w:rPr>
          <w:rFonts w:ascii="Times New Roman" w:hAnsi="Times New Roman" w:cs="Times New Roman"/>
          <w:color w:val="000000"/>
          <w:sz w:val="28"/>
          <w:szCs w:val="28"/>
          <w:lang w:val="ru-RU"/>
        </w:rPr>
        <w:t>(не менее одного произведения по выбору). Например, «Прощание с Матёрой», «Живи и помни», «Женский разговор» и др.</w:t>
      </w:r>
      <w:bookmarkEnd w:id="49"/>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Н. М. Рубцов.</w:t>
      </w:r>
      <w:r w:rsidRPr="00861327">
        <w:rPr>
          <w:rFonts w:ascii="Times New Roman" w:hAnsi="Times New Roman" w:cs="Times New Roman"/>
          <w:color w:val="000000"/>
          <w:sz w:val="28"/>
          <w:szCs w:val="28"/>
          <w:lang w:val="ru-RU"/>
        </w:rPr>
        <w:t xml:space="preserve"> Стихотворения </w:t>
      </w:r>
      <w:bookmarkStart w:id="50" w:name="7237e283-5314-42fe-a03c-b9a3a7615b3c"/>
      <w:r w:rsidRPr="00861327">
        <w:rPr>
          <w:rFonts w:ascii="Times New Roman" w:hAnsi="Times New Roman" w:cs="Times New Roman"/>
          <w:color w:val="000000"/>
          <w:sz w:val="28"/>
          <w:szCs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0"/>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И. А. Бродский. </w:t>
      </w:r>
      <w:r w:rsidRPr="00861327">
        <w:rPr>
          <w:rFonts w:ascii="Times New Roman" w:hAnsi="Times New Roman" w:cs="Times New Roman"/>
          <w:color w:val="000000"/>
          <w:sz w:val="28"/>
          <w:szCs w:val="28"/>
          <w:lang w:val="ru-RU"/>
        </w:rPr>
        <w:t xml:space="preserve">Стихотворения </w:t>
      </w:r>
      <w:bookmarkStart w:id="51" w:name="a533849a-a1c1-41d8-b9c4-6f25cd01f1c9"/>
      <w:r w:rsidRPr="00861327">
        <w:rPr>
          <w:rFonts w:ascii="Times New Roman" w:hAnsi="Times New Roman" w:cs="Times New Roman"/>
          <w:color w:val="000000"/>
          <w:sz w:val="28"/>
          <w:szCs w:val="28"/>
          <w:lang w:val="ru-RU"/>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861327">
        <w:rPr>
          <w:rFonts w:ascii="Times New Roman" w:hAnsi="Times New Roman" w:cs="Times New Roman"/>
          <w:color w:val="000000"/>
          <w:sz w:val="28"/>
          <w:szCs w:val="28"/>
        </w:rPr>
        <w:t>Postscriptum</w:t>
      </w:r>
      <w:r w:rsidRPr="00861327">
        <w:rPr>
          <w:rFonts w:ascii="Times New Roman" w:hAnsi="Times New Roman" w:cs="Times New Roman"/>
          <w:color w:val="000000"/>
          <w:sz w:val="28"/>
          <w:szCs w:val="28"/>
          <w:lang w:val="ru-RU"/>
        </w:rPr>
        <w:t>» и др.</w:t>
      </w:r>
      <w:bookmarkEnd w:id="51"/>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В. С. Высоцкий.</w:t>
      </w:r>
      <w:r w:rsidRPr="00861327">
        <w:rPr>
          <w:rFonts w:ascii="Times New Roman" w:hAnsi="Times New Roman" w:cs="Times New Roman"/>
          <w:color w:val="000000"/>
          <w:sz w:val="28"/>
          <w:szCs w:val="28"/>
          <w:lang w:val="ru-RU"/>
        </w:rPr>
        <w:t xml:space="preserve"> Стихотворения </w:t>
      </w:r>
      <w:bookmarkStart w:id="52" w:name="82b1f107-cdc1-4446-a937-f80be85c1d1f"/>
      <w:r w:rsidRPr="00861327">
        <w:rPr>
          <w:rFonts w:ascii="Times New Roman" w:hAnsi="Times New Roman" w:cs="Times New Roman"/>
          <w:color w:val="000000"/>
          <w:sz w:val="28"/>
          <w:szCs w:val="28"/>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2"/>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Проза второй половины </w:t>
      </w:r>
      <w:r w:rsidRPr="00861327">
        <w:rPr>
          <w:rFonts w:ascii="Times New Roman" w:hAnsi="Times New Roman" w:cs="Times New Roman"/>
          <w:b/>
          <w:color w:val="000000"/>
          <w:sz w:val="28"/>
          <w:szCs w:val="28"/>
        </w:rPr>
        <w:t>XX</w:t>
      </w:r>
      <w:r w:rsidRPr="00861327">
        <w:rPr>
          <w:rFonts w:ascii="Times New Roman" w:hAnsi="Times New Roman" w:cs="Times New Roman"/>
          <w:b/>
          <w:color w:val="000000"/>
          <w:sz w:val="28"/>
          <w:szCs w:val="28"/>
          <w:lang w:val="ru-RU"/>
        </w:rPr>
        <w:t xml:space="preserve"> – начала </w:t>
      </w:r>
      <w:r w:rsidRPr="00861327">
        <w:rPr>
          <w:rFonts w:ascii="Times New Roman" w:hAnsi="Times New Roman" w:cs="Times New Roman"/>
          <w:b/>
          <w:color w:val="000000"/>
          <w:sz w:val="28"/>
          <w:szCs w:val="28"/>
        </w:rPr>
        <w:t>XXI</w:t>
      </w:r>
      <w:r w:rsidRPr="00861327">
        <w:rPr>
          <w:rFonts w:ascii="Times New Roman" w:hAnsi="Times New Roman" w:cs="Times New Roman"/>
          <w:b/>
          <w:color w:val="000000"/>
          <w:sz w:val="28"/>
          <w:szCs w:val="28"/>
          <w:lang w:val="ru-RU"/>
        </w:rPr>
        <w:t xml:space="preserve"> века.</w:t>
      </w:r>
      <w:r w:rsidRPr="00861327">
        <w:rPr>
          <w:rFonts w:ascii="Times New Roman" w:hAnsi="Times New Roman" w:cs="Times New Roman"/>
          <w:color w:val="000000"/>
          <w:sz w:val="28"/>
          <w:szCs w:val="28"/>
          <w:lang w:val="ru-RU"/>
        </w:rPr>
        <w:t xml:space="preserve"> Рассказы, повести, романы </w:t>
      </w:r>
      <w:bookmarkStart w:id="53" w:name="a6cbfbf6-9ee6-40de-8610-419da5bb9be9"/>
      <w:r w:rsidRPr="00861327">
        <w:rPr>
          <w:rFonts w:ascii="Times New Roman" w:hAnsi="Times New Roman" w:cs="Times New Roman"/>
          <w:color w:val="000000"/>
          <w:sz w:val="28"/>
          <w:szCs w:val="28"/>
          <w:lang w:val="ru-RU"/>
        </w:rPr>
        <w:t xml:space="preserve">(по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bookmarkEnd w:id="53"/>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Поэзия второй половины </w:t>
      </w:r>
      <w:r w:rsidRPr="00861327">
        <w:rPr>
          <w:rFonts w:ascii="Times New Roman" w:hAnsi="Times New Roman" w:cs="Times New Roman"/>
          <w:b/>
          <w:color w:val="000000"/>
          <w:sz w:val="28"/>
          <w:szCs w:val="28"/>
        </w:rPr>
        <w:t>XX</w:t>
      </w:r>
      <w:r w:rsidRPr="00861327">
        <w:rPr>
          <w:rFonts w:ascii="Times New Roman" w:hAnsi="Times New Roman" w:cs="Times New Roman"/>
          <w:b/>
          <w:color w:val="000000"/>
          <w:sz w:val="28"/>
          <w:szCs w:val="28"/>
          <w:lang w:val="ru-RU"/>
        </w:rPr>
        <w:t xml:space="preserve"> – начала </w:t>
      </w:r>
      <w:r w:rsidRPr="00861327">
        <w:rPr>
          <w:rFonts w:ascii="Times New Roman" w:hAnsi="Times New Roman" w:cs="Times New Roman"/>
          <w:b/>
          <w:color w:val="000000"/>
          <w:sz w:val="28"/>
          <w:szCs w:val="28"/>
        </w:rPr>
        <w:t>XXI</w:t>
      </w:r>
      <w:r w:rsidRPr="00861327">
        <w:rPr>
          <w:rFonts w:ascii="Times New Roman" w:hAnsi="Times New Roman" w:cs="Times New Roman"/>
          <w:b/>
          <w:color w:val="000000"/>
          <w:sz w:val="28"/>
          <w:szCs w:val="28"/>
          <w:lang w:val="ru-RU"/>
        </w:rPr>
        <w:t xml:space="preserve"> века.</w:t>
      </w:r>
      <w:r w:rsidRPr="00861327">
        <w:rPr>
          <w:rFonts w:ascii="Times New Roman" w:hAnsi="Times New Roman" w:cs="Times New Roman"/>
          <w:color w:val="000000"/>
          <w:sz w:val="28"/>
          <w:szCs w:val="28"/>
          <w:lang w:val="ru-RU"/>
        </w:rPr>
        <w:t xml:space="preserve"> Стихотворения и поэмы </w:t>
      </w:r>
      <w:bookmarkStart w:id="54" w:name="92509bbc-f930-40c9-a8ca-ab447fefd057"/>
      <w:r w:rsidRPr="00861327">
        <w:rPr>
          <w:rFonts w:ascii="Times New Roman" w:hAnsi="Times New Roman" w:cs="Times New Roman"/>
          <w:color w:val="000000"/>
          <w:sz w:val="28"/>
          <w:szCs w:val="28"/>
          <w:lang w:val="ru-RU"/>
        </w:rPr>
        <w:t xml:space="preserve">(по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bookmarkEnd w:id="54"/>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lastRenderedPageBreak/>
        <w:t xml:space="preserve">Драматургия второй половины ХХ – начала </w:t>
      </w:r>
      <w:r w:rsidRPr="00861327">
        <w:rPr>
          <w:rFonts w:ascii="Times New Roman" w:hAnsi="Times New Roman" w:cs="Times New Roman"/>
          <w:b/>
          <w:color w:val="000000"/>
          <w:sz w:val="28"/>
          <w:szCs w:val="28"/>
        </w:rPr>
        <w:t>XXI</w:t>
      </w:r>
      <w:r w:rsidRPr="00861327">
        <w:rPr>
          <w:rFonts w:ascii="Times New Roman" w:hAnsi="Times New Roman" w:cs="Times New Roman"/>
          <w:b/>
          <w:color w:val="000000"/>
          <w:sz w:val="28"/>
          <w:szCs w:val="28"/>
          <w:lang w:val="ru-RU"/>
        </w:rPr>
        <w:t xml:space="preserve"> века. </w:t>
      </w:r>
      <w:r w:rsidRPr="00861327">
        <w:rPr>
          <w:rFonts w:ascii="Times New Roman" w:hAnsi="Times New Roman" w:cs="Times New Roman"/>
          <w:color w:val="000000"/>
          <w:sz w:val="28"/>
          <w:szCs w:val="28"/>
          <w:lang w:val="ru-RU"/>
        </w:rPr>
        <w:t xml:space="preserve">Пьесы </w:t>
      </w:r>
      <w:bookmarkStart w:id="55" w:name="41727dde-caf8-4258-a72f-3574f80a8591"/>
      <w:r w:rsidRPr="00861327">
        <w:rPr>
          <w:rFonts w:ascii="Times New Roman" w:hAnsi="Times New Roman" w:cs="Times New Roman"/>
          <w:color w:val="000000"/>
          <w:sz w:val="28"/>
          <w:szCs w:val="28"/>
          <w:lang w:val="ru-RU"/>
        </w:rPr>
        <w:t xml:space="preserve">(произведение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55"/>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Литература народов России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Рассказы, повести, стихотворения </w:t>
      </w:r>
      <w:bookmarkStart w:id="56" w:name="51431eb4-cb81-4962-a7ac-3dd91cf6dbd3"/>
      <w:r w:rsidRPr="00861327">
        <w:rPr>
          <w:rFonts w:ascii="Times New Roman" w:hAnsi="Times New Roman" w:cs="Times New Roman"/>
          <w:color w:val="000000"/>
          <w:sz w:val="28"/>
          <w:szCs w:val="28"/>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56"/>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Зарубежная литература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Зарубежная проза </w:t>
      </w:r>
      <w:r w:rsidRPr="00861327">
        <w:rPr>
          <w:rFonts w:ascii="Times New Roman" w:hAnsi="Times New Roman" w:cs="Times New Roman"/>
          <w:b/>
          <w:color w:val="000000"/>
          <w:sz w:val="28"/>
          <w:szCs w:val="28"/>
        </w:rPr>
        <w:t>XX</w:t>
      </w:r>
      <w:r w:rsidRPr="00861327">
        <w:rPr>
          <w:rFonts w:ascii="Times New Roman" w:hAnsi="Times New Roman" w:cs="Times New Roman"/>
          <w:b/>
          <w:color w:val="000000"/>
          <w:sz w:val="28"/>
          <w:szCs w:val="28"/>
          <w:lang w:val="ru-RU"/>
        </w:rPr>
        <w:t xml:space="preserve"> века</w:t>
      </w:r>
      <w:r w:rsidRPr="00861327">
        <w:rPr>
          <w:rFonts w:ascii="Times New Roman" w:hAnsi="Times New Roman" w:cs="Times New Roman"/>
          <w:color w:val="000000"/>
          <w:sz w:val="28"/>
          <w:szCs w:val="28"/>
          <w:lang w:val="ru-RU"/>
        </w:rPr>
        <w:t xml:space="preserve"> </w:t>
      </w:r>
      <w:bookmarkStart w:id="57" w:name="b76b4dbb-fa30-4ed1-9e98-8bf7812dd20d"/>
      <w:r w:rsidRPr="00861327">
        <w:rPr>
          <w:rFonts w:ascii="Times New Roman" w:hAnsi="Times New Roman" w:cs="Times New Roman"/>
          <w:color w:val="000000"/>
          <w:sz w:val="28"/>
          <w:szCs w:val="28"/>
          <w:lang w:val="ru-RU"/>
        </w:rPr>
        <w:t xml:space="preserve">(не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57"/>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 xml:space="preserve">Зарубежная поэзия </w:t>
      </w:r>
      <w:r w:rsidRPr="00861327">
        <w:rPr>
          <w:rFonts w:ascii="Times New Roman" w:hAnsi="Times New Roman" w:cs="Times New Roman"/>
          <w:b/>
          <w:color w:val="000000"/>
          <w:sz w:val="28"/>
          <w:szCs w:val="28"/>
        </w:rPr>
        <w:t>XX</w:t>
      </w:r>
      <w:r w:rsidRPr="00861327">
        <w:rPr>
          <w:rFonts w:ascii="Times New Roman" w:hAnsi="Times New Roman" w:cs="Times New Roman"/>
          <w:b/>
          <w:color w:val="000000"/>
          <w:sz w:val="28"/>
          <w:szCs w:val="28"/>
          <w:lang w:val="ru-RU"/>
        </w:rPr>
        <w:t xml:space="preserve"> века</w:t>
      </w:r>
      <w:r w:rsidRPr="00861327">
        <w:rPr>
          <w:rFonts w:ascii="Times New Roman" w:hAnsi="Times New Roman" w:cs="Times New Roman"/>
          <w:color w:val="000000"/>
          <w:sz w:val="28"/>
          <w:szCs w:val="28"/>
          <w:lang w:val="ru-RU"/>
        </w:rPr>
        <w:t xml:space="preserve"> </w:t>
      </w:r>
      <w:bookmarkStart w:id="58" w:name="c3582c8b-9b9d-421a-be2c-febf69697562"/>
      <w:r w:rsidRPr="00861327">
        <w:rPr>
          <w:rFonts w:ascii="Times New Roman" w:hAnsi="Times New Roman" w:cs="Times New Roman"/>
          <w:color w:val="000000"/>
          <w:sz w:val="28"/>
          <w:szCs w:val="28"/>
          <w:lang w:val="ru-RU"/>
        </w:rPr>
        <w:t xml:space="preserve">(не менее трёх стихотворений одного из поэтов по выбору). Например, стихотворения Г. Аполлинера, Ф. Гарсиа Лорки, </w:t>
      </w:r>
      <w:r w:rsidRPr="00861327">
        <w:rPr>
          <w:rFonts w:ascii="Times New Roman" w:hAnsi="Times New Roman" w:cs="Times New Roman"/>
          <w:color w:val="000000"/>
          <w:sz w:val="28"/>
          <w:szCs w:val="28"/>
        </w:rPr>
        <w:t>P</w:t>
      </w:r>
      <w:r w:rsidRPr="00861327">
        <w:rPr>
          <w:rFonts w:ascii="Times New Roman" w:hAnsi="Times New Roman" w:cs="Times New Roman"/>
          <w:color w:val="000000"/>
          <w:sz w:val="28"/>
          <w:szCs w:val="28"/>
          <w:lang w:val="ru-RU"/>
        </w:rPr>
        <w:t>. </w:t>
      </w:r>
      <w:r w:rsidRPr="00861327">
        <w:rPr>
          <w:rFonts w:ascii="Times New Roman" w:hAnsi="Times New Roman" w:cs="Times New Roman"/>
          <w:color w:val="000000"/>
          <w:sz w:val="28"/>
          <w:szCs w:val="28"/>
        </w:rPr>
        <w:t>M</w:t>
      </w:r>
      <w:r w:rsidRPr="00861327">
        <w:rPr>
          <w:rFonts w:ascii="Times New Roman" w:hAnsi="Times New Roman" w:cs="Times New Roman"/>
          <w:color w:val="000000"/>
          <w:sz w:val="28"/>
          <w:szCs w:val="28"/>
          <w:lang w:val="ru-RU"/>
        </w:rPr>
        <w:t>. Рильке, Т. С. Элиота и др.</w:t>
      </w:r>
      <w:bookmarkEnd w:id="58"/>
      <w:r w:rsidRPr="00861327">
        <w:rPr>
          <w:rFonts w:ascii="Times New Roman" w:hAnsi="Times New Roman" w:cs="Times New Roman"/>
          <w:color w:val="000000"/>
          <w:sz w:val="28"/>
          <w:szCs w:val="28"/>
          <w:lang w:val="ru-RU"/>
        </w:rPr>
        <w:t xml:space="preserve"> </w:t>
      </w:r>
    </w:p>
    <w:p w:rsidR="00861327" w:rsidRDefault="0055382A" w:rsidP="00861327">
      <w:pPr>
        <w:spacing w:after="0" w:line="264" w:lineRule="auto"/>
        <w:ind w:firstLine="600"/>
        <w:jc w:val="both"/>
        <w:rPr>
          <w:rFonts w:ascii="Times New Roman" w:hAnsi="Times New Roman" w:cs="Times New Roman"/>
          <w:color w:val="000000"/>
          <w:sz w:val="28"/>
          <w:szCs w:val="28"/>
          <w:lang w:val="ru-RU"/>
        </w:rPr>
      </w:pPr>
      <w:r w:rsidRPr="00861327">
        <w:rPr>
          <w:rFonts w:ascii="Times New Roman" w:hAnsi="Times New Roman" w:cs="Times New Roman"/>
          <w:b/>
          <w:color w:val="000000"/>
          <w:sz w:val="28"/>
          <w:szCs w:val="28"/>
          <w:lang w:val="ru-RU"/>
        </w:rPr>
        <w:t xml:space="preserve">Зарубежная драматургия </w:t>
      </w:r>
      <w:r w:rsidRPr="00861327">
        <w:rPr>
          <w:rFonts w:ascii="Times New Roman" w:hAnsi="Times New Roman" w:cs="Times New Roman"/>
          <w:b/>
          <w:color w:val="000000"/>
          <w:sz w:val="28"/>
          <w:szCs w:val="28"/>
        </w:rPr>
        <w:t>XX</w:t>
      </w:r>
      <w:r w:rsidRPr="00861327">
        <w:rPr>
          <w:rFonts w:ascii="Times New Roman" w:hAnsi="Times New Roman" w:cs="Times New Roman"/>
          <w:b/>
          <w:color w:val="000000"/>
          <w:sz w:val="28"/>
          <w:szCs w:val="28"/>
          <w:lang w:val="ru-RU"/>
        </w:rPr>
        <w:t xml:space="preserve"> века</w:t>
      </w:r>
      <w:r w:rsidRPr="00861327">
        <w:rPr>
          <w:rFonts w:ascii="Times New Roman" w:hAnsi="Times New Roman" w:cs="Times New Roman"/>
          <w:color w:val="000000"/>
          <w:sz w:val="28"/>
          <w:szCs w:val="28"/>
          <w:lang w:val="ru-RU"/>
        </w:rPr>
        <w:t xml:space="preserve"> </w:t>
      </w:r>
      <w:bookmarkStart w:id="59" w:name="4dc6c001-a998-4a38-9e8e-84d3dca3a9fd"/>
      <w:r w:rsidRPr="00861327">
        <w:rPr>
          <w:rFonts w:ascii="Times New Roman" w:hAnsi="Times New Roman" w:cs="Times New Roman"/>
          <w:color w:val="000000"/>
          <w:sz w:val="28"/>
          <w:szCs w:val="28"/>
          <w:lang w:val="ru-RU"/>
        </w:rPr>
        <w:t xml:space="preserve">(одно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bookmarkStart w:id="60" w:name="block-37903105"/>
      <w:bookmarkEnd w:id="1"/>
      <w:bookmarkEnd w:id="59"/>
    </w:p>
    <w:p w:rsidR="00861327" w:rsidRDefault="00861327" w:rsidP="00861327">
      <w:pPr>
        <w:spacing w:after="0" w:line="264" w:lineRule="auto"/>
        <w:ind w:firstLine="600"/>
        <w:jc w:val="both"/>
        <w:rPr>
          <w:rFonts w:ascii="Times New Roman" w:hAnsi="Times New Roman" w:cs="Times New Roman"/>
          <w:color w:val="000000"/>
          <w:sz w:val="28"/>
          <w:szCs w:val="28"/>
          <w:lang w:val="ru-RU"/>
        </w:rPr>
      </w:pPr>
    </w:p>
    <w:p w:rsidR="005601BB" w:rsidRPr="00861327" w:rsidRDefault="0055382A" w:rsidP="00861327">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ПЛАНИРУЕМЫЕ РЕЗУЛЬТАТЫ ОСВОЕНИЯ УЧЕБНОГО ПРЕДМЕТА «ЛИТЕРАТУРА» В СРЕДНЕЙ ШКОЛЕ</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3"/>
          <w:sz w:val="28"/>
          <w:szCs w:val="28"/>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Личностные результаты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Личностные результаты освоения Программы среднего общего образования по литературе</w:t>
      </w:r>
      <w:r w:rsidRPr="00861327">
        <w:rPr>
          <w:rFonts w:ascii="Times New Roman" w:hAnsi="Times New Roman" w:cs="Times New Roman"/>
          <w:color w:val="000000"/>
          <w:sz w:val="28"/>
          <w:szCs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w:t>
      </w:r>
      <w:r w:rsidRPr="00861327">
        <w:rPr>
          <w:rFonts w:ascii="Times New Roman" w:hAnsi="Times New Roman" w:cs="Times New Roman"/>
          <w:color w:val="000000"/>
          <w:sz w:val="28"/>
          <w:szCs w:val="28"/>
          <w:lang w:val="ru-RU"/>
        </w:rPr>
        <w:lastRenderedPageBreak/>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1) гражданского воспитания:</w:t>
      </w:r>
    </w:p>
    <w:p w:rsidR="005601BB" w:rsidRPr="00861327" w:rsidRDefault="0055382A">
      <w:pPr>
        <w:numPr>
          <w:ilvl w:val="0"/>
          <w:numId w:val="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сформированность гражданской позиции обучающегося как активного и ответственного члена российского общества;</w:t>
      </w:r>
    </w:p>
    <w:p w:rsidR="005601BB" w:rsidRPr="00861327" w:rsidRDefault="0055382A">
      <w:pPr>
        <w:numPr>
          <w:ilvl w:val="0"/>
          <w:numId w:val="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осознание своих конституционных прав и обязанностей, уважение закона и правопорядка;</w:t>
      </w:r>
    </w:p>
    <w:p w:rsidR="005601BB" w:rsidRPr="00861327" w:rsidRDefault="0055382A">
      <w:pPr>
        <w:numPr>
          <w:ilvl w:val="0"/>
          <w:numId w:val="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601BB" w:rsidRPr="00861327" w:rsidRDefault="0055382A">
      <w:pPr>
        <w:numPr>
          <w:ilvl w:val="0"/>
          <w:numId w:val="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601BB" w:rsidRPr="00861327" w:rsidRDefault="0055382A">
      <w:pPr>
        <w:numPr>
          <w:ilvl w:val="0"/>
          <w:numId w:val="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5601BB" w:rsidRPr="00861327" w:rsidRDefault="0055382A">
      <w:pPr>
        <w:numPr>
          <w:ilvl w:val="0"/>
          <w:numId w:val="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умение взаимодействовать с социальными институтами в соответствии с их функциями и назначением;</w:t>
      </w:r>
    </w:p>
    <w:p w:rsidR="005601BB" w:rsidRPr="00861327" w:rsidRDefault="0055382A">
      <w:pPr>
        <w:numPr>
          <w:ilvl w:val="0"/>
          <w:numId w:val="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готовность к гуманитарной и волонтёрской деятельности;</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2) патриотического воспитания:</w:t>
      </w:r>
    </w:p>
    <w:p w:rsidR="005601BB" w:rsidRPr="00861327" w:rsidRDefault="0055382A">
      <w:pPr>
        <w:numPr>
          <w:ilvl w:val="0"/>
          <w:numId w:val="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601BB" w:rsidRPr="00861327" w:rsidRDefault="0055382A">
      <w:pPr>
        <w:numPr>
          <w:ilvl w:val="0"/>
          <w:numId w:val="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601BB" w:rsidRPr="00861327" w:rsidRDefault="0055382A">
      <w:pPr>
        <w:numPr>
          <w:ilvl w:val="0"/>
          <w:numId w:val="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lastRenderedPageBreak/>
        <w:t>3) духовно-нравственного воспитания:</w:t>
      </w:r>
    </w:p>
    <w:p w:rsidR="005601BB" w:rsidRPr="00861327" w:rsidRDefault="0055382A">
      <w:pPr>
        <w:numPr>
          <w:ilvl w:val="0"/>
          <w:numId w:val="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осознание духовных ценностей российского народа;</w:t>
      </w:r>
    </w:p>
    <w:p w:rsidR="005601BB" w:rsidRPr="00861327" w:rsidRDefault="0055382A">
      <w:pPr>
        <w:numPr>
          <w:ilvl w:val="0"/>
          <w:numId w:val="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сформированность нравственного сознания, этического поведения;</w:t>
      </w:r>
    </w:p>
    <w:p w:rsidR="005601BB" w:rsidRPr="00861327" w:rsidRDefault="0055382A">
      <w:pPr>
        <w:numPr>
          <w:ilvl w:val="0"/>
          <w:numId w:val="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601BB" w:rsidRPr="00861327" w:rsidRDefault="0055382A">
      <w:pPr>
        <w:numPr>
          <w:ilvl w:val="0"/>
          <w:numId w:val="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осознание личного вклада в построение устойчивого будущего;</w:t>
      </w:r>
    </w:p>
    <w:p w:rsidR="005601BB" w:rsidRPr="00861327" w:rsidRDefault="0055382A">
      <w:pPr>
        <w:numPr>
          <w:ilvl w:val="0"/>
          <w:numId w:val="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4) эстетического воспитания:</w:t>
      </w:r>
    </w:p>
    <w:p w:rsidR="005601BB" w:rsidRPr="00861327" w:rsidRDefault="0055382A">
      <w:pPr>
        <w:numPr>
          <w:ilvl w:val="0"/>
          <w:numId w:val="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601BB" w:rsidRPr="00861327" w:rsidRDefault="0055382A">
      <w:pPr>
        <w:numPr>
          <w:ilvl w:val="0"/>
          <w:numId w:val="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601BB" w:rsidRPr="00861327" w:rsidRDefault="0055382A">
      <w:pPr>
        <w:numPr>
          <w:ilvl w:val="0"/>
          <w:numId w:val="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601BB" w:rsidRPr="00861327" w:rsidRDefault="0055382A">
      <w:pPr>
        <w:numPr>
          <w:ilvl w:val="0"/>
          <w:numId w:val="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5) физического воспитания:</w:t>
      </w:r>
    </w:p>
    <w:p w:rsidR="005601BB" w:rsidRPr="00861327" w:rsidRDefault="0055382A">
      <w:pPr>
        <w:numPr>
          <w:ilvl w:val="0"/>
          <w:numId w:val="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сформированность здорового и безопасного образа жизни, ответственного отношения к своему здоровью;</w:t>
      </w:r>
    </w:p>
    <w:p w:rsidR="005601BB" w:rsidRPr="00861327" w:rsidRDefault="0055382A">
      <w:pPr>
        <w:numPr>
          <w:ilvl w:val="0"/>
          <w:numId w:val="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потребность в физическом совершенствовании, занятиях спортивно-оздоровительной деятельностью;</w:t>
      </w:r>
    </w:p>
    <w:p w:rsidR="005601BB" w:rsidRPr="00861327" w:rsidRDefault="0055382A">
      <w:pPr>
        <w:numPr>
          <w:ilvl w:val="0"/>
          <w:numId w:val="6"/>
        </w:numPr>
        <w:spacing w:after="0"/>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601BB" w:rsidRPr="00861327" w:rsidRDefault="0055382A">
      <w:pPr>
        <w:spacing w:after="0"/>
        <w:ind w:left="120"/>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b/>
          <w:color w:val="000000"/>
          <w:sz w:val="28"/>
          <w:szCs w:val="28"/>
        </w:rPr>
        <w:t>6) трудового воспитания:</w:t>
      </w:r>
    </w:p>
    <w:p w:rsidR="005601BB" w:rsidRPr="00861327" w:rsidRDefault="0055382A">
      <w:pPr>
        <w:numPr>
          <w:ilvl w:val="0"/>
          <w:numId w:val="7"/>
        </w:numPr>
        <w:spacing w:after="0"/>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601BB" w:rsidRPr="00861327" w:rsidRDefault="0055382A">
      <w:pPr>
        <w:numPr>
          <w:ilvl w:val="0"/>
          <w:numId w:val="7"/>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601BB" w:rsidRPr="00861327" w:rsidRDefault="0055382A">
      <w:pPr>
        <w:numPr>
          <w:ilvl w:val="0"/>
          <w:numId w:val="7"/>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601BB" w:rsidRPr="00861327" w:rsidRDefault="0055382A">
      <w:pPr>
        <w:numPr>
          <w:ilvl w:val="0"/>
          <w:numId w:val="7"/>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7) экологического воспитания:</w:t>
      </w:r>
    </w:p>
    <w:p w:rsidR="005601BB" w:rsidRPr="00861327" w:rsidRDefault="0055382A">
      <w:pPr>
        <w:numPr>
          <w:ilvl w:val="0"/>
          <w:numId w:val="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601BB" w:rsidRPr="00861327" w:rsidRDefault="0055382A">
      <w:pPr>
        <w:numPr>
          <w:ilvl w:val="0"/>
          <w:numId w:val="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601BB" w:rsidRPr="00861327" w:rsidRDefault="0055382A">
      <w:pPr>
        <w:numPr>
          <w:ilvl w:val="0"/>
          <w:numId w:val="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601BB" w:rsidRPr="00861327" w:rsidRDefault="0055382A">
      <w:pPr>
        <w:numPr>
          <w:ilvl w:val="0"/>
          <w:numId w:val="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8) ценности научного познания:</w:t>
      </w:r>
    </w:p>
    <w:p w:rsidR="005601BB" w:rsidRPr="00861327" w:rsidRDefault="0055382A">
      <w:pPr>
        <w:numPr>
          <w:ilvl w:val="0"/>
          <w:numId w:val="9"/>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601BB" w:rsidRPr="00861327" w:rsidRDefault="0055382A">
      <w:pPr>
        <w:numPr>
          <w:ilvl w:val="0"/>
          <w:numId w:val="9"/>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601BB" w:rsidRPr="00861327" w:rsidRDefault="0055382A">
      <w:pPr>
        <w:numPr>
          <w:ilvl w:val="0"/>
          <w:numId w:val="9"/>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5601BB" w:rsidRPr="00861327" w:rsidRDefault="0055382A">
      <w:pPr>
        <w:numPr>
          <w:ilvl w:val="0"/>
          <w:numId w:val="10"/>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601BB" w:rsidRPr="00861327" w:rsidRDefault="0055382A">
      <w:pPr>
        <w:numPr>
          <w:ilvl w:val="0"/>
          <w:numId w:val="10"/>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601BB" w:rsidRPr="00861327" w:rsidRDefault="0055382A">
      <w:pPr>
        <w:numPr>
          <w:ilvl w:val="0"/>
          <w:numId w:val="10"/>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601BB" w:rsidRPr="00861327" w:rsidRDefault="0055382A">
      <w:pPr>
        <w:numPr>
          <w:ilvl w:val="0"/>
          <w:numId w:val="10"/>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601BB" w:rsidRPr="00861327" w:rsidRDefault="0055382A">
      <w:pPr>
        <w:numPr>
          <w:ilvl w:val="0"/>
          <w:numId w:val="10"/>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Метапредметные результаты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Метапредметные результаты освоения рабочей программы по литературе для среднего общего образования должны отражать:</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Овладение универсальными учебными познавательными действиями:</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1) базовые логические действия:</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определять цели деятельности, задавать параметры и критерии их достижения;</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разрабатывать план решения проблемы с учётом анализа имеющихся материальных и нематериальных ресурсов;</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вносить коррективы в деятельность, оценивать соответствие результатов целям, оценивать риски последствий деятельности;</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601BB" w:rsidRPr="00861327" w:rsidRDefault="0055382A">
      <w:pPr>
        <w:numPr>
          <w:ilvl w:val="0"/>
          <w:numId w:val="11"/>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развивать креативное мышление при решении жизненных проблем с опорой на собственный читательский опыт;</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2) базовые исследовательские действия:</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формировать научный тип мышления, владеть научной терминологией, ключевыми понятиями и методами современного литературоведения;</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давать оценку новым ситуациям, оценивать приобретённый опыт, в том числе читательский;</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осуществлять целенаправленный поиск переноса средств и способов действия в профессиональную среду;</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уметь интегрировать знания из разных предметных областей;</w:t>
      </w:r>
    </w:p>
    <w:p w:rsidR="005601BB" w:rsidRPr="00861327" w:rsidRDefault="0055382A">
      <w:pPr>
        <w:numPr>
          <w:ilvl w:val="0"/>
          <w:numId w:val="12"/>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3) работа с информацией:</w:t>
      </w:r>
    </w:p>
    <w:p w:rsidR="005601BB" w:rsidRPr="00861327" w:rsidRDefault="0055382A">
      <w:pPr>
        <w:numPr>
          <w:ilvl w:val="0"/>
          <w:numId w:val="1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601BB" w:rsidRPr="00861327" w:rsidRDefault="0055382A">
      <w:pPr>
        <w:numPr>
          <w:ilvl w:val="0"/>
          <w:numId w:val="1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5601BB" w:rsidRPr="00861327" w:rsidRDefault="0055382A">
      <w:pPr>
        <w:numPr>
          <w:ilvl w:val="0"/>
          <w:numId w:val="1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5601BB" w:rsidRPr="00861327" w:rsidRDefault="0055382A">
      <w:pPr>
        <w:numPr>
          <w:ilvl w:val="0"/>
          <w:numId w:val="1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601BB" w:rsidRPr="00861327" w:rsidRDefault="0055382A">
      <w:pPr>
        <w:numPr>
          <w:ilvl w:val="0"/>
          <w:numId w:val="13"/>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владеть навыками распознавания и защиты литературной и другой информации, информационной безопасности личности.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Овладение универсальными коммуникативными действиями: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1) общение:</w:t>
      </w:r>
    </w:p>
    <w:p w:rsidR="005601BB" w:rsidRPr="00861327" w:rsidRDefault="0055382A">
      <w:pPr>
        <w:numPr>
          <w:ilvl w:val="0"/>
          <w:numId w:val="1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осуществлять коммуникации во всех сферах жизни, в том числе на уроке литературы и во внеурочной деятельности по предмету;</w:t>
      </w:r>
    </w:p>
    <w:p w:rsidR="005601BB" w:rsidRPr="00861327" w:rsidRDefault="0055382A">
      <w:pPr>
        <w:numPr>
          <w:ilvl w:val="0"/>
          <w:numId w:val="1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601BB" w:rsidRPr="00861327" w:rsidRDefault="0055382A">
      <w:pPr>
        <w:numPr>
          <w:ilvl w:val="0"/>
          <w:numId w:val="1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601BB" w:rsidRPr="00861327" w:rsidRDefault="0055382A">
      <w:pPr>
        <w:numPr>
          <w:ilvl w:val="0"/>
          <w:numId w:val="14"/>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2) совместная деятельность:</w:t>
      </w:r>
    </w:p>
    <w:p w:rsidR="005601BB" w:rsidRPr="00861327" w:rsidRDefault="0055382A">
      <w:pPr>
        <w:numPr>
          <w:ilvl w:val="0"/>
          <w:numId w:val="1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понимать и использовать преимущества командной и индивидуальной работы на уроке и во внеурочной деятельности по литературе;</w:t>
      </w:r>
    </w:p>
    <w:p w:rsidR="005601BB" w:rsidRPr="00861327" w:rsidRDefault="0055382A">
      <w:pPr>
        <w:numPr>
          <w:ilvl w:val="0"/>
          <w:numId w:val="1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выбирать тематику и методы совместных действий с учётом общих интересов и возможностей каждого члена коллектива;</w:t>
      </w:r>
    </w:p>
    <w:p w:rsidR="005601BB" w:rsidRPr="00861327" w:rsidRDefault="0055382A">
      <w:pPr>
        <w:numPr>
          <w:ilvl w:val="0"/>
          <w:numId w:val="1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601BB" w:rsidRPr="00861327" w:rsidRDefault="0055382A">
      <w:pPr>
        <w:numPr>
          <w:ilvl w:val="0"/>
          <w:numId w:val="1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оценивать качество своего вклада и каждого участника команды в общий результат по разработанным критериям;</w:t>
      </w:r>
    </w:p>
    <w:p w:rsidR="005601BB" w:rsidRPr="00861327" w:rsidRDefault="0055382A">
      <w:pPr>
        <w:numPr>
          <w:ilvl w:val="0"/>
          <w:numId w:val="1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предлагать новые проекты, в том числе литературные, оценивать идеи с позиции новизны, оригинальности, практической значимости;</w:t>
      </w:r>
    </w:p>
    <w:p w:rsidR="005601BB" w:rsidRPr="00861327" w:rsidRDefault="0055382A">
      <w:pPr>
        <w:numPr>
          <w:ilvl w:val="0"/>
          <w:numId w:val="15"/>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Овладение универсальными регулятивными действиями: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1) самоорганизация:</w:t>
      </w:r>
    </w:p>
    <w:p w:rsidR="005601BB" w:rsidRPr="00861327" w:rsidRDefault="0055382A">
      <w:pPr>
        <w:numPr>
          <w:ilvl w:val="0"/>
          <w:numId w:val="16"/>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601BB" w:rsidRPr="00861327" w:rsidRDefault="0055382A">
      <w:pPr>
        <w:numPr>
          <w:ilvl w:val="0"/>
          <w:numId w:val="16"/>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601BB" w:rsidRPr="00861327" w:rsidRDefault="0055382A">
      <w:pPr>
        <w:numPr>
          <w:ilvl w:val="0"/>
          <w:numId w:val="16"/>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давать оценку новым ситуациям, в том числе изображённым в художественной литературе;</w:t>
      </w:r>
    </w:p>
    <w:p w:rsidR="005601BB" w:rsidRPr="00861327" w:rsidRDefault="0055382A">
      <w:pPr>
        <w:numPr>
          <w:ilvl w:val="0"/>
          <w:numId w:val="16"/>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расширять рамки учебного предмета на основе личных предпочтений с опорой на читательский опыт;</w:t>
      </w:r>
    </w:p>
    <w:p w:rsidR="005601BB" w:rsidRPr="00861327" w:rsidRDefault="0055382A">
      <w:pPr>
        <w:numPr>
          <w:ilvl w:val="0"/>
          <w:numId w:val="16"/>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делать осознанный выбор, аргументировать его, брать ответственность за решение;</w:t>
      </w:r>
    </w:p>
    <w:p w:rsidR="005601BB" w:rsidRPr="00861327" w:rsidRDefault="0055382A">
      <w:pPr>
        <w:numPr>
          <w:ilvl w:val="0"/>
          <w:numId w:val="16"/>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оценивать приобретённый опыт с учётом литературных знаний;</w:t>
      </w:r>
    </w:p>
    <w:p w:rsidR="005601BB" w:rsidRPr="00861327" w:rsidRDefault="0055382A">
      <w:pPr>
        <w:numPr>
          <w:ilvl w:val="0"/>
          <w:numId w:val="16"/>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2) самоконтроль:</w:t>
      </w:r>
    </w:p>
    <w:p w:rsidR="005601BB" w:rsidRPr="00861327" w:rsidRDefault="0055382A">
      <w:pPr>
        <w:numPr>
          <w:ilvl w:val="0"/>
          <w:numId w:val="17"/>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давать оценку новым ситуациям, вносить коррективы в деятельность, оценивать соответствие результатов целям;</w:t>
      </w:r>
    </w:p>
    <w:p w:rsidR="005601BB" w:rsidRPr="00861327" w:rsidRDefault="0055382A">
      <w:pPr>
        <w:numPr>
          <w:ilvl w:val="0"/>
          <w:numId w:val="17"/>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601BB" w:rsidRPr="00861327" w:rsidRDefault="0055382A">
      <w:pPr>
        <w:numPr>
          <w:ilvl w:val="0"/>
          <w:numId w:val="17"/>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уметь оценивать риски и своевременно принимать решения по их снижению;</w:t>
      </w:r>
    </w:p>
    <w:p w:rsidR="005601BB" w:rsidRPr="00861327" w:rsidRDefault="0055382A">
      <w:pPr>
        <w:spacing w:after="0" w:line="264" w:lineRule="auto"/>
        <w:ind w:firstLine="600"/>
        <w:jc w:val="both"/>
        <w:rPr>
          <w:rFonts w:ascii="Times New Roman" w:hAnsi="Times New Roman" w:cs="Times New Roman"/>
          <w:sz w:val="28"/>
          <w:szCs w:val="28"/>
        </w:rPr>
      </w:pPr>
      <w:r w:rsidRPr="00861327">
        <w:rPr>
          <w:rFonts w:ascii="Times New Roman" w:hAnsi="Times New Roman" w:cs="Times New Roman"/>
          <w:b/>
          <w:color w:val="000000"/>
          <w:sz w:val="28"/>
          <w:szCs w:val="28"/>
        </w:rPr>
        <w:t>3) принятие себя и других:</w:t>
      </w:r>
    </w:p>
    <w:p w:rsidR="005601BB" w:rsidRPr="00861327" w:rsidRDefault="0055382A">
      <w:pPr>
        <w:numPr>
          <w:ilvl w:val="0"/>
          <w:numId w:val="1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принимать себя, понимая свои недостатки и достоинства;</w:t>
      </w:r>
    </w:p>
    <w:p w:rsidR="005601BB" w:rsidRPr="00861327" w:rsidRDefault="0055382A">
      <w:pPr>
        <w:numPr>
          <w:ilvl w:val="0"/>
          <w:numId w:val="1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601BB" w:rsidRPr="00861327" w:rsidRDefault="0055382A">
      <w:pPr>
        <w:numPr>
          <w:ilvl w:val="0"/>
          <w:numId w:val="1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признавать своё право и право других на ошибки в дискуссиях на литературные темы;</w:t>
      </w:r>
    </w:p>
    <w:p w:rsidR="005601BB" w:rsidRPr="00861327" w:rsidRDefault="0055382A">
      <w:pPr>
        <w:numPr>
          <w:ilvl w:val="0"/>
          <w:numId w:val="18"/>
        </w:numPr>
        <w:spacing w:after="0" w:line="264" w:lineRule="auto"/>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развивать способность понимать мир с позиции другого человека, используя знания по литературе.</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Предметные результаты (10–11 классы)</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Предметные результаты по литературе в средней школе должны обеспечивать:</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2) осознание взаимосвязи между языковым, литературным, интеллектуальным, духовно-нравственным развитием личности;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sidRPr="00861327">
        <w:rPr>
          <w:rFonts w:ascii="Times New Roman" w:hAnsi="Times New Roman" w:cs="Times New Roman"/>
          <w:color w:val="000000"/>
          <w:sz w:val="28"/>
          <w:szCs w:val="28"/>
        </w:rPr>
        <w:t>H</w:t>
      </w:r>
      <w:r w:rsidRPr="00861327">
        <w:rPr>
          <w:rFonts w:ascii="Times New Roman" w:hAnsi="Times New Roman" w:cs="Times New Roman"/>
          <w:color w:val="000000"/>
          <w:sz w:val="28"/>
          <w:szCs w:val="28"/>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w:t>
      </w:r>
      <w:r w:rsidRPr="00861327">
        <w:rPr>
          <w:rFonts w:ascii="Times New Roman" w:hAnsi="Times New Roman" w:cs="Times New Roman"/>
          <w:color w:val="000000"/>
          <w:sz w:val="28"/>
          <w:szCs w:val="28"/>
          <w:lang w:val="ru-RU"/>
        </w:rPr>
        <w:lastRenderedPageBreak/>
        <w:t>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2"/>
          <w:sz w:val="28"/>
          <w:szCs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w:t>
      </w:r>
      <w:r w:rsidRPr="00861327">
        <w:rPr>
          <w:rFonts w:ascii="Times New Roman" w:hAnsi="Times New Roman" w:cs="Times New Roman"/>
          <w:color w:val="000000"/>
          <w:spacing w:val="-2"/>
          <w:sz w:val="28"/>
          <w:szCs w:val="28"/>
          <w:lang w:val="ru-RU"/>
        </w:rPr>
        <w:lastRenderedPageBreak/>
        <w:t>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3"/>
          <w:sz w:val="28"/>
          <w:szCs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Предметные результаты по классам:</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10 КЛАСС</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2"/>
          <w:sz w:val="28"/>
          <w:szCs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1"/>
          <w:sz w:val="28"/>
          <w:szCs w:val="28"/>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sidRPr="00861327">
        <w:rPr>
          <w:rFonts w:ascii="Times New Roman" w:hAnsi="Times New Roman" w:cs="Times New Roman"/>
          <w:color w:val="000000"/>
          <w:spacing w:val="-1"/>
          <w:sz w:val="28"/>
          <w:szCs w:val="28"/>
        </w:rPr>
        <w:t>XIX</w:t>
      </w:r>
      <w:r w:rsidRPr="00861327">
        <w:rPr>
          <w:rFonts w:ascii="Times New Roman" w:hAnsi="Times New Roman" w:cs="Times New Roman"/>
          <w:color w:val="000000"/>
          <w:spacing w:val="-1"/>
          <w:sz w:val="28"/>
          <w:szCs w:val="28"/>
          <w:lang w:val="ru-RU"/>
        </w:rPr>
        <w:t xml:space="preserve"> века), их историко-культурного и нравственно-ценностного влияния на формирование национальной и мировой литературы;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6) способность выявлять в произведениях художественной литературы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14) сформированность представлений о стилях художественной литературы разных эпох, об индивидуальном авторском стиле;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6"/>
          <w:sz w:val="28"/>
          <w:szCs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текста в </w:t>
      </w:r>
      <w:r w:rsidRPr="00861327">
        <w:rPr>
          <w:rFonts w:ascii="Times New Roman" w:hAnsi="Times New Roman" w:cs="Times New Roman"/>
          <w:color w:val="000000"/>
          <w:sz w:val="28"/>
          <w:szCs w:val="28"/>
          <w:lang w:val="ru-RU"/>
        </w:rPr>
        <w:lastRenderedPageBreak/>
        <w:t>литературоведении; умение создавать собственные литературно-критические произведения на основе прочитанных художественных текстов;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left="120"/>
        <w:jc w:val="both"/>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11 КЛАСС</w:t>
      </w:r>
    </w:p>
    <w:p w:rsidR="005601BB" w:rsidRPr="00861327" w:rsidRDefault="005601BB">
      <w:pPr>
        <w:spacing w:after="0" w:line="264" w:lineRule="auto"/>
        <w:ind w:left="120"/>
        <w:jc w:val="both"/>
        <w:rPr>
          <w:rFonts w:ascii="Times New Roman" w:hAnsi="Times New Roman" w:cs="Times New Roman"/>
          <w:sz w:val="28"/>
          <w:szCs w:val="28"/>
          <w:lang w:val="ru-RU"/>
        </w:rPr>
      </w:pP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–начало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–начало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их историко-культурного и нравственно-ценностного влияния на формирование национальной и мировой литературы;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–начала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w:t>
      </w:r>
      <w:r w:rsidRPr="00861327">
        <w:rPr>
          <w:rFonts w:ascii="Times New Roman" w:hAnsi="Times New Roman" w:cs="Times New Roman"/>
          <w:color w:val="000000"/>
          <w:sz w:val="28"/>
          <w:szCs w:val="28"/>
          <w:lang w:val="ru-RU"/>
        </w:rPr>
        <w:lastRenderedPageBreak/>
        <w:t>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3"/>
          <w:sz w:val="28"/>
          <w:szCs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pacing w:val="-3"/>
          <w:sz w:val="28"/>
          <w:szCs w:val="28"/>
          <w:lang w:val="ru-RU"/>
        </w:rPr>
        <w:t>16) 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601BB" w:rsidRPr="00861327" w:rsidRDefault="0055382A">
      <w:pPr>
        <w:spacing w:after="0" w:line="264" w:lineRule="auto"/>
        <w:ind w:firstLine="600"/>
        <w:jc w:val="both"/>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5601BB" w:rsidRPr="00861327" w:rsidRDefault="005601BB">
      <w:pPr>
        <w:rPr>
          <w:rFonts w:ascii="Times New Roman" w:hAnsi="Times New Roman" w:cs="Times New Roman"/>
          <w:sz w:val="28"/>
          <w:szCs w:val="28"/>
          <w:lang w:val="ru-RU"/>
        </w:rPr>
        <w:sectPr w:rsidR="005601BB" w:rsidRPr="00861327" w:rsidSect="00861327">
          <w:pgSz w:w="11906" w:h="16383"/>
          <w:pgMar w:top="720" w:right="720" w:bottom="720" w:left="720" w:header="720" w:footer="720" w:gutter="0"/>
          <w:cols w:space="720"/>
        </w:sectPr>
      </w:pPr>
    </w:p>
    <w:p w:rsidR="005601BB" w:rsidRPr="00861327" w:rsidRDefault="0055382A">
      <w:pPr>
        <w:spacing w:after="0"/>
        <w:ind w:left="120"/>
        <w:rPr>
          <w:rFonts w:ascii="Times New Roman" w:hAnsi="Times New Roman" w:cs="Times New Roman"/>
          <w:sz w:val="28"/>
          <w:szCs w:val="28"/>
        </w:rPr>
      </w:pPr>
      <w:bookmarkStart w:id="61" w:name="block-37903106"/>
      <w:bookmarkEnd w:id="60"/>
      <w:r w:rsidRPr="00861327">
        <w:rPr>
          <w:rFonts w:ascii="Times New Roman" w:hAnsi="Times New Roman" w:cs="Times New Roman"/>
          <w:b/>
          <w:color w:val="000000"/>
          <w:sz w:val="28"/>
          <w:szCs w:val="28"/>
          <w:lang w:val="ru-RU"/>
        </w:rPr>
        <w:lastRenderedPageBreak/>
        <w:t xml:space="preserve"> </w:t>
      </w:r>
      <w:r w:rsidRPr="00861327">
        <w:rPr>
          <w:rFonts w:ascii="Times New Roman" w:hAnsi="Times New Roman" w:cs="Times New Roman"/>
          <w:b/>
          <w:color w:val="000000"/>
          <w:sz w:val="28"/>
          <w:szCs w:val="28"/>
        </w:rPr>
        <w:t xml:space="preserve">ТЕМАТИЧЕСКОЕ ПЛАНИРОВАНИЕ </w:t>
      </w:r>
    </w:p>
    <w:p w:rsidR="005601BB" w:rsidRPr="00861327" w:rsidRDefault="0055382A">
      <w:pPr>
        <w:spacing w:after="0"/>
        <w:ind w:left="120"/>
        <w:rPr>
          <w:rFonts w:ascii="Times New Roman" w:hAnsi="Times New Roman" w:cs="Times New Roman"/>
          <w:sz w:val="28"/>
          <w:szCs w:val="28"/>
        </w:rPr>
      </w:pPr>
      <w:r w:rsidRPr="00861327">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8"/>
        <w:gridCol w:w="2590"/>
        <w:gridCol w:w="990"/>
        <w:gridCol w:w="1965"/>
        <w:gridCol w:w="2041"/>
        <w:gridCol w:w="2380"/>
      </w:tblGrid>
      <w:tr w:rsidR="005601BB" w:rsidRPr="00861327">
        <w:trPr>
          <w:trHeight w:val="144"/>
          <w:tblCellSpacing w:w="20" w:type="nil"/>
        </w:trPr>
        <w:tc>
          <w:tcPr>
            <w:tcW w:w="570"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 п/п </w:t>
            </w:r>
          </w:p>
          <w:p w:rsidR="005601BB" w:rsidRPr="00861327" w:rsidRDefault="005601BB">
            <w:pPr>
              <w:spacing w:after="0"/>
              <w:ind w:left="135"/>
              <w:rPr>
                <w:rFonts w:ascii="Times New Roman" w:hAnsi="Times New Roman" w:cs="Times New Roman"/>
                <w:sz w:val="28"/>
                <w:szCs w:val="28"/>
              </w:rPr>
            </w:pPr>
          </w:p>
        </w:tc>
        <w:tc>
          <w:tcPr>
            <w:tcW w:w="3256"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Наименование разделов и тем программы </w:t>
            </w:r>
          </w:p>
          <w:p w:rsidR="005601BB" w:rsidRPr="00861327" w:rsidRDefault="005601B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b/>
                <w:color w:val="000000"/>
                <w:sz w:val="28"/>
                <w:szCs w:val="28"/>
              </w:rPr>
              <w:t>Количество часов</w:t>
            </w:r>
          </w:p>
        </w:tc>
        <w:tc>
          <w:tcPr>
            <w:tcW w:w="2536"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Электронные (цифровые) образовательные ресурсы </w:t>
            </w:r>
          </w:p>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938"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Всего </w:t>
            </w:r>
          </w:p>
          <w:p w:rsidR="005601BB" w:rsidRPr="00861327" w:rsidRDefault="005601BB">
            <w:pPr>
              <w:spacing w:after="0"/>
              <w:ind w:left="135"/>
              <w:rPr>
                <w:rFonts w:ascii="Times New Roman" w:hAnsi="Times New Roman" w:cs="Times New Roman"/>
                <w:sz w:val="28"/>
                <w:szCs w:val="28"/>
              </w:rPr>
            </w:pPr>
          </w:p>
        </w:tc>
        <w:tc>
          <w:tcPr>
            <w:tcW w:w="165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Контрольные работы </w:t>
            </w:r>
          </w:p>
          <w:p w:rsidR="005601BB" w:rsidRPr="00861327" w:rsidRDefault="005601BB">
            <w:pPr>
              <w:spacing w:after="0"/>
              <w:ind w:left="135"/>
              <w:rPr>
                <w:rFonts w:ascii="Times New Roman" w:hAnsi="Times New Roman" w:cs="Times New Roman"/>
                <w:sz w:val="28"/>
                <w:szCs w:val="28"/>
              </w:rPr>
            </w:pPr>
          </w:p>
        </w:tc>
        <w:tc>
          <w:tcPr>
            <w:tcW w:w="174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Практические работы </w:t>
            </w:r>
          </w:p>
          <w:p w:rsidR="005601BB" w:rsidRPr="00861327" w:rsidRDefault="005601B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Раздел 1.</w:t>
            </w:r>
            <w:r w:rsidRPr="00861327">
              <w:rPr>
                <w:rFonts w:ascii="Times New Roman" w:hAnsi="Times New Roman" w:cs="Times New Roman"/>
                <w:color w:val="000000"/>
                <w:sz w:val="28"/>
                <w:szCs w:val="28"/>
              </w:rPr>
              <w:t xml:space="preserve"> </w:t>
            </w:r>
            <w:r w:rsidRPr="00861327">
              <w:rPr>
                <w:rFonts w:ascii="Times New Roman" w:hAnsi="Times New Roman" w:cs="Times New Roman"/>
                <w:b/>
                <w:color w:val="000000"/>
                <w:sz w:val="28"/>
                <w:szCs w:val="28"/>
              </w:rPr>
              <w:t>Обобщающее повторение</w:t>
            </w: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Основные этапы литературного процесса от древнерусской литературы до литературы первой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w:t>
            </w:r>
            <w:r w:rsidRPr="00861327">
              <w:rPr>
                <w:rFonts w:ascii="Times New Roman" w:hAnsi="Times New Roman" w:cs="Times New Roman"/>
                <w:color w:val="000000"/>
                <w:sz w:val="28"/>
                <w:szCs w:val="28"/>
                <w:lang w:val="ru-RU"/>
              </w:rPr>
              <w:lastRenderedPageBreak/>
              <w:t>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7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7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Раздел 2.</w:t>
            </w: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b/>
                <w:color w:val="000000"/>
                <w:sz w:val="28"/>
                <w:szCs w:val="28"/>
                <w:lang w:val="ru-RU"/>
              </w:rPr>
              <w:t xml:space="preserve">Литература второй половины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века</w:t>
            </w: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А. Н. Островский. Драма «Гроза». Пьесы «Бесприданница», «Свои люди — сочтёмся» и др. (одно произведение по выбору) Статьи </w:t>
            </w:r>
            <w:r w:rsidRPr="00861327">
              <w:rPr>
                <w:rFonts w:ascii="Times New Roman" w:hAnsi="Times New Roman" w:cs="Times New Roman"/>
                <w:color w:val="000000"/>
                <w:sz w:val="28"/>
                <w:szCs w:val="28"/>
              </w:rPr>
              <w:t>H</w:t>
            </w:r>
            <w:r w:rsidRPr="00861327">
              <w:rPr>
                <w:rFonts w:ascii="Times New Roman" w:hAnsi="Times New Roman" w:cs="Times New Roman"/>
                <w:color w:val="000000"/>
                <w:sz w:val="28"/>
                <w:szCs w:val="28"/>
                <w:lang w:val="ru-RU"/>
              </w:rPr>
              <w:t>.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8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 А. Гончаров. Роман «Обломов». Романы и очерки (одно произведение по выбору). </w:t>
            </w:r>
            <w:r w:rsidRPr="00861327">
              <w:rPr>
                <w:rFonts w:ascii="Times New Roman" w:hAnsi="Times New Roman" w:cs="Times New Roman"/>
                <w:color w:val="000000"/>
                <w:sz w:val="28"/>
                <w:szCs w:val="28"/>
                <w:lang w:val="ru-RU"/>
              </w:rPr>
              <w:lastRenderedPageBreak/>
              <w:t xml:space="preserve">Например, «Обыкновенная история», очерки из книги «Фрегат ”Паллада“» и др. Статьи </w:t>
            </w:r>
            <w:r w:rsidRPr="00861327">
              <w:rPr>
                <w:rFonts w:ascii="Times New Roman" w:hAnsi="Times New Roman" w:cs="Times New Roman"/>
                <w:color w:val="000000"/>
                <w:sz w:val="28"/>
                <w:szCs w:val="28"/>
              </w:rPr>
              <w:t>H</w:t>
            </w:r>
            <w:r w:rsidRPr="00861327">
              <w:rPr>
                <w:rFonts w:ascii="Times New Roman" w:hAnsi="Times New Roman" w:cs="Times New Roman"/>
                <w:color w:val="000000"/>
                <w:sz w:val="28"/>
                <w:szCs w:val="28"/>
                <w:lang w:val="ru-RU"/>
              </w:rPr>
              <w:t xml:space="preserve">. А. Добролюбова «Что такое обломовщина?», А.В.Дружинина "«Обломов». </w:t>
            </w:r>
            <w:r w:rsidRPr="00861327">
              <w:rPr>
                <w:rFonts w:ascii="Times New Roman" w:hAnsi="Times New Roman" w:cs="Times New Roman"/>
                <w:color w:val="000000"/>
                <w:sz w:val="28"/>
                <w:szCs w:val="28"/>
              </w:rPr>
              <w:t>Роман И. А. Гончарова"</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9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2.4</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 И. Тютчев. Стихотворения (не менее пяти по выбору). Например, «</w:t>
            </w:r>
            <w:r w:rsidRPr="00861327">
              <w:rPr>
                <w:rFonts w:ascii="Times New Roman" w:hAnsi="Times New Roman" w:cs="Times New Roman"/>
                <w:color w:val="000000"/>
                <w:sz w:val="28"/>
                <w:szCs w:val="28"/>
              </w:rPr>
              <w:t>Silentium</w:t>
            </w:r>
            <w:r w:rsidRPr="00861327">
              <w:rPr>
                <w:rFonts w:ascii="Times New Roman" w:hAnsi="Times New Roman" w:cs="Times New Roman"/>
                <w:color w:val="000000"/>
                <w:sz w:val="28"/>
                <w:szCs w:val="28"/>
                <w:lang w:val="ru-RU"/>
              </w:rPr>
              <w:t xml:space="preserve">!», «Не то, что мните вы, природа...», </w:t>
            </w:r>
            <w:r w:rsidRPr="00861327">
              <w:rPr>
                <w:rFonts w:ascii="Times New Roman" w:hAnsi="Times New Roman" w:cs="Times New Roman"/>
                <w:color w:val="000000"/>
                <w:sz w:val="28"/>
                <w:szCs w:val="28"/>
                <w:lang w:val="ru-RU"/>
              </w:rPr>
              <w:lastRenderedPageBreak/>
              <w:t>«Умом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2.5</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w:t>
            </w:r>
            <w:r w:rsidRPr="00861327">
              <w:rPr>
                <w:rFonts w:ascii="Times New Roman" w:hAnsi="Times New Roman" w:cs="Times New Roman"/>
                <w:color w:val="000000"/>
                <w:sz w:val="28"/>
                <w:szCs w:val="28"/>
                <w:lang w:val="ru-RU"/>
              </w:rPr>
              <w:lastRenderedPageBreak/>
              <w:t xml:space="preserve">мода...»), «О Муза! я у двери гроба…», «Блажен незлобивый поэт…», «Памяти Добролюбова», «Пророк» и др. </w:t>
            </w:r>
            <w:r w:rsidRPr="00861327">
              <w:rPr>
                <w:rFonts w:ascii="Times New Roman" w:hAnsi="Times New Roman" w:cs="Times New Roman"/>
                <w:color w:val="000000"/>
                <w:sz w:val="28"/>
                <w:szCs w:val="28"/>
              </w:rPr>
              <w:t>Поэма «Кому на Руси жить хорошо»</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8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2.6</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w:t>
            </w:r>
            <w:r w:rsidRPr="00861327">
              <w:rPr>
                <w:rFonts w:ascii="Times New Roman" w:hAnsi="Times New Roman" w:cs="Times New Roman"/>
                <w:color w:val="000000"/>
                <w:sz w:val="28"/>
                <w:szCs w:val="28"/>
                <w:lang w:val="ru-RU"/>
              </w:rPr>
              <w:lastRenderedPageBreak/>
              <w:t>южной…»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2.7</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2.8</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r w:rsidRPr="00861327">
              <w:rPr>
                <w:rFonts w:ascii="Times New Roman" w:hAnsi="Times New Roman" w:cs="Times New Roman"/>
                <w:color w:val="000000"/>
                <w:sz w:val="28"/>
                <w:szCs w:val="28"/>
              </w:rPr>
              <w:t>rendez</w:t>
            </w:r>
            <w:r w:rsidRPr="00861327">
              <w:rPr>
                <w:rFonts w:ascii="Times New Roman" w:hAnsi="Times New Roman" w:cs="Times New Roman"/>
                <w:color w:val="000000"/>
                <w:sz w:val="28"/>
                <w:szCs w:val="28"/>
                <w:lang w:val="ru-RU"/>
              </w:rPr>
              <w:t>-</w:t>
            </w:r>
            <w:r w:rsidRPr="00861327">
              <w:rPr>
                <w:rFonts w:ascii="Times New Roman" w:hAnsi="Times New Roman" w:cs="Times New Roman"/>
                <w:color w:val="000000"/>
                <w:sz w:val="28"/>
                <w:szCs w:val="28"/>
              </w:rPr>
              <w:t>vous</w:t>
            </w:r>
            <w:r w:rsidRPr="00861327">
              <w:rPr>
                <w:rFonts w:ascii="Times New Roman" w:hAnsi="Times New Roman" w:cs="Times New Roman"/>
                <w:color w:val="000000"/>
                <w:sz w:val="28"/>
                <w:szCs w:val="28"/>
                <w:lang w:val="ru-RU"/>
              </w:rPr>
              <w:t>. Размышления по прочтении повести г. Тургенева ”Ася“»</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2.9</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М. Е. Салтыков-Щедрин. Роман-хроника «История одного города» </w:t>
            </w:r>
            <w:r w:rsidRPr="00861327">
              <w:rPr>
                <w:rFonts w:ascii="Times New Roman" w:hAnsi="Times New Roman" w:cs="Times New Roman"/>
                <w:color w:val="000000"/>
                <w:sz w:val="28"/>
                <w:szCs w:val="28"/>
                <w:lang w:val="ru-RU"/>
              </w:rPr>
              <w:lastRenderedPageBreak/>
              <w:t xml:space="preserve">(не менее четырёх глав по выбору). Например, главы «О корени происхождения глуповцев», «Опись градоначальникам», «Органчик», «Подтверждение покаяния» и др. </w:t>
            </w:r>
            <w:r w:rsidRPr="00861327">
              <w:rPr>
                <w:rFonts w:ascii="Times New Roman" w:hAnsi="Times New Roman" w:cs="Times New Roman"/>
                <w:color w:val="000000"/>
                <w:sz w:val="28"/>
                <w:szCs w:val="28"/>
              </w:rPr>
              <w:t xml:space="preserve">Сказки (не менее трёх по выбору). </w:t>
            </w:r>
            <w:r w:rsidRPr="00861327">
              <w:rPr>
                <w:rFonts w:ascii="Times New Roman" w:hAnsi="Times New Roman" w:cs="Times New Roman"/>
                <w:color w:val="000000"/>
                <w:sz w:val="28"/>
                <w:szCs w:val="28"/>
                <w:lang w:val="ru-RU"/>
              </w:rPr>
              <w:t>Например, «Пропала совесть», «Медведь на воеводстве», «Карась-идеалист», «Коняга»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2.10</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18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Л. Н. Толстой. </w:t>
            </w:r>
            <w:r w:rsidRPr="00861327">
              <w:rPr>
                <w:rFonts w:ascii="Times New Roman" w:hAnsi="Times New Roman" w:cs="Times New Roman"/>
                <w:color w:val="000000"/>
                <w:sz w:val="28"/>
                <w:szCs w:val="28"/>
                <w:lang w:val="ru-RU"/>
              </w:rPr>
              <w:lastRenderedPageBreak/>
              <w:t>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20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2.12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А. П. Чехов. Рассказы (не менее пяти по выбору). Например, «Студент», </w:t>
            </w:r>
            <w:r w:rsidRPr="00861327">
              <w:rPr>
                <w:rFonts w:ascii="Times New Roman" w:hAnsi="Times New Roman" w:cs="Times New Roman"/>
                <w:color w:val="000000"/>
                <w:sz w:val="28"/>
                <w:szCs w:val="28"/>
                <w:lang w:val="ru-RU"/>
              </w:rPr>
              <w:lastRenderedPageBreak/>
              <w:t xml:space="preserve">«Ионыч», «Дама с собачкой», «Человек в футляре», «Крыжовник», «О любви», «Попрыгунья», «Душечка», «Дом с мезонином» и др. </w:t>
            </w:r>
            <w:r w:rsidRPr="00861327">
              <w:rPr>
                <w:rFonts w:ascii="Times New Roman" w:hAnsi="Times New Roman" w:cs="Times New Roman"/>
                <w:color w:val="000000"/>
                <w:sz w:val="28"/>
                <w:szCs w:val="28"/>
              </w:rPr>
              <w:t xml:space="preserve">Комедия «Вишнёвый сад». </w:t>
            </w:r>
            <w:r w:rsidRPr="00861327">
              <w:rPr>
                <w:rFonts w:ascii="Times New Roman" w:hAnsi="Times New Roman" w:cs="Times New Roman"/>
                <w:color w:val="000000"/>
                <w:sz w:val="28"/>
                <w:szCs w:val="28"/>
                <w:lang w:val="ru-RU"/>
              </w:rPr>
              <w:t>Пьесы «Чайка», «Дядя Ваня», «Три сестры» (одно произведение по выбору)</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15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117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Раздел 3.</w:t>
            </w:r>
            <w:r w:rsidRPr="00861327">
              <w:rPr>
                <w:rFonts w:ascii="Times New Roman" w:hAnsi="Times New Roman" w:cs="Times New Roman"/>
                <w:color w:val="000000"/>
                <w:sz w:val="28"/>
                <w:szCs w:val="28"/>
              </w:rPr>
              <w:t xml:space="preserve"> </w:t>
            </w:r>
            <w:r w:rsidRPr="00861327">
              <w:rPr>
                <w:rFonts w:ascii="Times New Roman" w:hAnsi="Times New Roman" w:cs="Times New Roman"/>
                <w:b/>
                <w:color w:val="000000"/>
                <w:sz w:val="28"/>
                <w:szCs w:val="28"/>
              </w:rPr>
              <w:t>Литература народов России</w:t>
            </w: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Стихотворения и поэмы (не менее одного произведения по выбору). Например, стихотворения Г. Тукая, К. Хетагурова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проза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(не менее одного произведения по выбору). </w:t>
            </w:r>
            <w:r w:rsidRPr="00861327">
              <w:rPr>
                <w:rFonts w:ascii="Times New Roman" w:hAnsi="Times New Roman" w:cs="Times New Roman"/>
                <w:color w:val="000000"/>
                <w:sz w:val="28"/>
                <w:szCs w:val="28"/>
                <w:lang w:val="ru-RU"/>
              </w:rPr>
              <w:lastRenderedPageBreak/>
              <w:t>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4.2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поэзия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драматургия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(не менее одного произведения по выбору).Например, пьесы Г.Гауптмана «Перед восходом </w:t>
            </w:r>
            <w:r w:rsidRPr="00861327">
              <w:rPr>
                <w:rFonts w:ascii="Times New Roman" w:hAnsi="Times New Roman" w:cs="Times New Roman"/>
                <w:color w:val="000000"/>
                <w:sz w:val="28"/>
                <w:szCs w:val="28"/>
                <w:lang w:val="ru-RU"/>
              </w:rPr>
              <w:lastRenderedPageBreak/>
              <w:t>солнца», «Одинокие», Г. Ибсена «Кукольный дом», «Пер Гюнт»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Развитие речи</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15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Уроки внеклассного чтения</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Итоговые контрольные работы</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4 </w:t>
            </w:r>
          </w:p>
        </w:tc>
        <w:tc>
          <w:tcPr>
            <w:tcW w:w="165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Подготовка и защита проектов</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8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Резервные уроки</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ОБЩЕЕ КОЛИЧЕСТВО ЧАСОВ ПО ПРОГРАММЕ</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170 </w:t>
            </w:r>
          </w:p>
        </w:tc>
        <w:tc>
          <w:tcPr>
            <w:tcW w:w="165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74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0 </w:t>
            </w:r>
          </w:p>
        </w:tc>
        <w:tc>
          <w:tcPr>
            <w:tcW w:w="2536" w:type="dxa"/>
            <w:tcMar>
              <w:top w:w="50" w:type="dxa"/>
              <w:left w:w="100" w:type="dxa"/>
            </w:tcMar>
            <w:vAlign w:val="center"/>
          </w:tcPr>
          <w:p w:rsidR="005601BB" w:rsidRPr="00861327" w:rsidRDefault="005601BB">
            <w:pPr>
              <w:rPr>
                <w:rFonts w:ascii="Times New Roman" w:hAnsi="Times New Roman" w:cs="Times New Roman"/>
                <w:sz w:val="28"/>
                <w:szCs w:val="28"/>
              </w:rPr>
            </w:pPr>
          </w:p>
        </w:tc>
      </w:tr>
    </w:tbl>
    <w:p w:rsidR="005601BB" w:rsidRPr="00861327" w:rsidRDefault="0055382A">
      <w:pPr>
        <w:spacing w:after="0"/>
        <w:ind w:left="120"/>
        <w:rPr>
          <w:rFonts w:ascii="Times New Roman" w:hAnsi="Times New Roman" w:cs="Times New Roman"/>
          <w:sz w:val="28"/>
          <w:szCs w:val="28"/>
        </w:rPr>
      </w:pPr>
      <w:r w:rsidRPr="00861327">
        <w:rPr>
          <w:rFonts w:ascii="Times New Roman" w:hAnsi="Times New Roman" w:cs="Times New Roman"/>
          <w:b/>
          <w:color w:val="000000"/>
          <w:sz w:val="28"/>
          <w:szCs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6"/>
        <w:gridCol w:w="2619"/>
        <w:gridCol w:w="987"/>
        <w:gridCol w:w="1958"/>
        <w:gridCol w:w="2033"/>
        <w:gridCol w:w="2371"/>
      </w:tblGrid>
      <w:tr w:rsidR="005601BB" w:rsidRPr="00861327">
        <w:trPr>
          <w:trHeight w:val="144"/>
          <w:tblCellSpacing w:w="20" w:type="nil"/>
        </w:trPr>
        <w:tc>
          <w:tcPr>
            <w:tcW w:w="570"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 п/п </w:t>
            </w:r>
          </w:p>
          <w:p w:rsidR="005601BB" w:rsidRPr="00861327" w:rsidRDefault="005601BB">
            <w:pPr>
              <w:spacing w:after="0"/>
              <w:ind w:left="135"/>
              <w:rPr>
                <w:rFonts w:ascii="Times New Roman" w:hAnsi="Times New Roman" w:cs="Times New Roman"/>
                <w:sz w:val="28"/>
                <w:szCs w:val="28"/>
              </w:rPr>
            </w:pPr>
          </w:p>
        </w:tc>
        <w:tc>
          <w:tcPr>
            <w:tcW w:w="3256"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Наименование разделов и тем программы </w:t>
            </w:r>
          </w:p>
          <w:p w:rsidR="005601BB" w:rsidRPr="00861327" w:rsidRDefault="005601B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b/>
                <w:color w:val="000000"/>
                <w:sz w:val="28"/>
                <w:szCs w:val="28"/>
              </w:rPr>
              <w:t>Количество часов</w:t>
            </w:r>
          </w:p>
        </w:tc>
        <w:tc>
          <w:tcPr>
            <w:tcW w:w="2536"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Электронные (цифровые) образовательные ресурсы </w:t>
            </w:r>
          </w:p>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938"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Всего </w:t>
            </w:r>
          </w:p>
          <w:p w:rsidR="005601BB" w:rsidRPr="00861327" w:rsidRDefault="005601BB">
            <w:pPr>
              <w:spacing w:after="0"/>
              <w:ind w:left="135"/>
              <w:rPr>
                <w:rFonts w:ascii="Times New Roman" w:hAnsi="Times New Roman" w:cs="Times New Roman"/>
                <w:sz w:val="28"/>
                <w:szCs w:val="28"/>
              </w:rPr>
            </w:pPr>
          </w:p>
        </w:tc>
        <w:tc>
          <w:tcPr>
            <w:tcW w:w="165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Контрольные работы </w:t>
            </w:r>
          </w:p>
          <w:p w:rsidR="005601BB" w:rsidRPr="00861327" w:rsidRDefault="005601BB">
            <w:pPr>
              <w:spacing w:after="0"/>
              <w:ind w:left="135"/>
              <w:rPr>
                <w:rFonts w:ascii="Times New Roman" w:hAnsi="Times New Roman" w:cs="Times New Roman"/>
                <w:sz w:val="28"/>
                <w:szCs w:val="28"/>
              </w:rPr>
            </w:pPr>
          </w:p>
        </w:tc>
        <w:tc>
          <w:tcPr>
            <w:tcW w:w="174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Практические работы </w:t>
            </w:r>
          </w:p>
          <w:p w:rsidR="005601BB" w:rsidRPr="00861327" w:rsidRDefault="005601B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Раздел 1.</w:t>
            </w: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b/>
                <w:color w:val="000000"/>
                <w:sz w:val="28"/>
                <w:szCs w:val="28"/>
                <w:lang w:val="ru-RU"/>
              </w:rPr>
              <w:t xml:space="preserve">Литература конца </w:t>
            </w:r>
            <w:r w:rsidRPr="00861327">
              <w:rPr>
                <w:rFonts w:ascii="Times New Roman" w:hAnsi="Times New Roman" w:cs="Times New Roman"/>
                <w:b/>
                <w:color w:val="000000"/>
                <w:sz w:val="28"/>
                <w:szCs w:val="28"/>
              </w:rPr>
              <w:t>XIX</w:t>
            </w:r>
            <w:r w:rsidRPr="00861327">
              <w:rPr>
                <w:rFonts w:ascii="Times New Roman" w:hAnsi="Times New Roman" w:cs="Times New Roman"/>
                <w:b/>
                <w:color w:val="000000"/>
                <w:sz w:val="28"/>
                <w:szCs w:val="28"/>
                <w:lang w:val="ru-RU"/>
              </w:rPr>
              <w:t xml:space="preserve"> — начала ХХ века</w:t>
            </w: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 И. Куприн. Рассказы и повести (два произведения по выбору). Например, «Гранатовый браслет», «Олеся», «Поединок»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Л. Н. Андреев. Рассказы и повести (два </w:t>
            </w:r>
            <w:r w:rsidRPr="00861327">
              <w:rPr>
                <w:rFonts w:ascii="Times New Roman" w:hAnsi="Times New Roman" w:cs="Times New Roman"/>
                <w:color w:val="000000"/>
                <w:sz w:val="28"/>
                <w:szCs w:val="28"/>
                <w:lang w:val="ru-RU"/>
              </w:rPr>
              <w:lastRenderedPageBreak/>
              <w:t>произведения по выбору). Например, «Иуда Искариот», «Большой шлем», «Рассказ о семи повешенных»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М. Горький. Рассказы и роман (два произведения по выбору). Например, «Старуха Изергиль», «Макар Чудра», «Коновалов», «Фома Гордеев» и др. </w:t>
            </w:r>
            <w:r w:rsidRPr="00861327">
              <w:rPr>
                <w:rFonts w:ascii="Times New Roman" w:hAnsi="Times New Roman" w:cs="Times New Roman"/>
                <w:color w:val="000000"/>
                <w:sz w:val="28"/>
                <w:szCs w:val="28"/>
              </w:rPr>
              <w:t>Пьеса «На дне»</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16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w:t>
            </w:r>
            <w:r w:rsidRPr="00861327">
              <w:rPr>
                <w:rFonts w:ascii="Times New Roman" w:hAnsi="Times New Roman" w:cs="Times New Roman"/>
                <w:color w:val="000000"/>
                <w:sz w:val="28"/>
                <w:szCs w:val="28"/>
              </w:rPr>
              <w:t xml:space="preserve">Рассказы (три по выбору). </w:t>
            </w:r>
            <w:r w:rsidRPr="00861327">
              <w:rPr>
                <w:rFonts w:ascii="Times New Roman" w:hAnsi="Times New Roman" w:cs="Times New Roman"/>
                <w:color w:val="000000"/>
                <w:sz w:val="28"/>
                <w:szCs w:val="28"/>
                <w:lang w:val="ru-RU"/>
              </w:rPr>
              <w:t xml:space="preserve">Например, «Антоновские яблоки», «Чистый понедельник», «Господин из Сан-Франциско», «Тёмные аллеи», «Лёгкое дыхание», «Солнечный удар» и др. </w:t>
            </w:r>
            <w:r w:rsidRPr="00861327">
              <w:rPr>
                <w:rFonts w:ascii="Times New Roman" w:hAnsi="Times New Roman" w:cs="Times New Roman"/>
                <w:color w:val="000000"/>
                <w:sz w:val="28"/>
                <w:szCs w:val="28"/>
              </w:rPr>
              <w:t>Книга очерков «Окаянные дни» (фрагменты)</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А. А. Блок. Стихотворения (не менее пяти по выбору). Например, «Незнакомка», </w:t>
            </w:r>
            <w:r w:rsidRPr="00861327">
              <w:rPr>
                <w:rFonts w:ascii="Times New Roman" w:hAnsi="Times New Roman" w:cs="Times New Roman"/>
                <w:color w:val="000000"/>
                <w:sz w:val="28"/>
                <w:szCs w:val="28"/>
                <w:lang w:val="ru-RU"/>
              </w:rP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w:t>
            </w:r>
            <w:r w:rsidRPr="00861327">
              <w:rPr>
                <w:rFonts w:ascii="Times New Roman" w:hAnsi="Times New Roman" w:cs="Times New Roman"/>
                <w:color w:val="000000"/>
                <w:sz w:val="28"/>
                <w:szCs w:val="28"/>
              </w:rPr>
              <w:t>Поэма «Двенадцать»</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Н. С. Гумилёв. </w:t>
            </w:r>
            <w:r w:rsidRPr="00861327">
              <w:rPr>
                <w:rFonts w:ascii="Times New Roman" w:hAnsi="Times New Roman" w:cs="Times New Roman"/>
                <w:color w:val="000000"/>
                <w:sz w:val="28"/>
                <w:szCs w:val="28"/>
                <w:lang w:val="ru-RU"/>
              </w:rPr>
              <w:lastRenderedPageBreak/>
              <w:t>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2.4</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w:t>
            </w:r>
            <w:r w:rsidRPr="00861327">
              <w:rPr>
                <w:rFonts w:ascii="Times New Roman" w:hAnsi="Times New Roman" w:cs="Times New Roman"/>
                <w:color w:val="000000"/>
                <w:sz w:val="28"/>
                <w:szCs w:val="28"/>
                <w:lang w:val="ru-RU"/>
              </w:rPr>
              <w:lastRenderedPageBreak/>
              <w:t>Поэмы «Облако в штанах», «Во весь голос. Первое вступление в поэму»</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2.5</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w:t>
            </w:r>
            <w:r w:rsidRPr="00861327">
              <w:rPr>
                <w:rFonts w:ascii="Times New Roman" w:hAnsi="Times New Roman" w:cs="Times New Roman"/>
                <w:color w:val="000000"/>
                <w:sz w:val="28"/>
                <w:szCs w:val="28"/>
                <w:lang w:val="ru-RU"/>
              </w:rPr>
              <w:lastRenderedPageBreak/>
              <w:t>дорога…», «Запели тёсаные дроги…», «Русь», «Пушкину», «Я иду долиной. На затылке кепи...», «До свиданья, друг мой, до свиданья!..» и др. Поэма «Чёрный человек»</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2.6</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861327">
              <w:rPr>
                <w:rFonts w:ascii="Times New Roman" w:hAnsi="Times New Roman" w:cs="Times New Roman"/>
                <w:color w:val="000000"/>
                <w:sz w:val="28"/>
                <w:szCs w:val="28"/>
              </w:rPr>
              <w:t>Notre</w:t>
            </w: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Dame</w:t>
            </w:r>
            <w:r w:rsidRPr="00861327">
              <w:rPr>
                <w:rFonts w:ascii="Times New Roman" w:hAnsi="Times New Roman" w:cs="Times New Roman"/>
                <w:color w:val="000000"/>
                <w:sz w:val="28"/>
                <w:szCs w:val="28"/>
                <w:lang w:val="ru-RU"/>
              </w:rPr>
              <w:t xml:space="preserve">», «Айя-София», «Невыразимая печаль…», «Золотистого мёда струя из бутылки текла…», «Я не слыхал рассказов Оссиана…», «Нет, никогда ничей я </w:t>
            </w:r>
            <w:r w:rsidRPr="00861327">
              <w:rPr>
                <w:rFonts w:ascii="Times New Roman" w:hAnsi="Times New Roman" w:cs="Times New Roman"/>
                <w:color w:val="000000"/>
                <w:sz w:val="28"/>
                <w:szCs w:val="28"/>
                <w:lang w:val="ru-RU"/>
              </w:rPr>
              <w:lastRenderedPageBreak/>
              <w:t>не был современник…», «Я к губам подношу эту зелень…»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2.7</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w:t>
            </w:r>
            <w:r w:rsidRPr="00861327">
              <w:rPr>
                <w:rFonts w:ascii="Times New Roman" w:hAnsi="Times New Roman" w:cs="Times New Roman"/>
                <w:color w:val="000000"/>
                <w:sz w:val="28"/>
                <w:szCs w:val="28"/>
                <w:lang w:val="ru-RU"/>
              </w:rPr>
              <w:lastRenderedPageBreak/>
              <w:t>холмов — как семь колоколов!..» (из цикла «Стихи о Москве») и др. Очерк «Мой Пушкин»</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5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2.8</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w:t>
            </w:r>
            <w:r w:rsidRPr="00861327">
              <w:rPr>
                <w:rFonts w:ascii="Times New Roman" w:hAnsi="Times New Roman" w:cs="Times New Roman"/>
                <w:color w:val="000000"/>
                <w:sz w:val="28"/>
                <w:szCs w:val="28"/>
                <w:lang w:val="ru-RU"/>
              </w:rPr>
              <w:lastRenderedPageBreak/>
              <w:t xml:space="preserve">осень, как вдова...», «Перед весной бывают дни такие...», «Мне ни к чему одические рати…», «Творчество», «Муза» («Когда я ночью жду её прихода…») и др. </w:t>
            </w:r>
            <w:r w:rsidRPr="00861327">
              <w:rPr>
                <w:rFonts w:ascii="Times New Roman" w:hAnsi="Times New Roman" w:cs="Times New Roman"/>
                <w:color w:val="000000"/>
                <w:sz w:val="28"/>
                <w:szCs w:val="28"/>
              </w:rPr>
              <w:t>Поэма «Реквием»</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2.9</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Е. И. Замятин. Роман «Мы»</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2.10</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Н.А. Островский. Роман «Как закалялась сталь» (избранные главы)</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 А. Шолохов. Роман-эпопея «Тихий Дон»</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 В. Набоков. Рассказы, повести, романы (одно произведение по выбору). Например, «Облако, озеро, башня», «Весна в Фиальте», «Машенька», «Защита Лужина», «Дар»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М. А. Булгаков. Романы «Белая гвардия», «Мастер и Маргарита» (один роман по </w:t>
            </w:r>
            <w:r w:rsidRPr="00861327">
              <w:rPr>
                <w:rFonts w:ascii="Times New Roman" w:hAnsi="Times New Roman" w:cs="Times New Roman"/>
                <w:color w:val="000000"/>
                <w:sz w:val="28"/>
                <w:szCs w:val="28"/>
                <w:lang w:val="ru-RU"/>
              </w:rPr>
              <w:lastRenderedPageBreak/>
              <w:t>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7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2.14</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2.15</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w:t>
            </w:r>
            <w:r w:rsidRPr="00861327">
              <w:rPr>
                <w:rFonts w:ascii="Times New Roman" w:hAnsi="Times New Roman" w:cs="Times New Roman"/>
                <w:color w:val="000000"/>
                <w:sz w:val="28"/>
                <w:szCs w:val="28"/>
                <w:lang w:val="ru-RU"/>
              </w:rPr>
              <w:lastRenderedPageBreak/>
              <w:t xml:space="preserve">моей вины…», «Дробится рваный цоколь монумента...», «О сущем», «В тот день, когда окончилась война…», «Я убит подо Ржевом», «Памяти Гагарина» и др. </w:t>
            </w:r>
            <w:r w:rsidRPr="00861327">
              <w:rPr>
                <w:rFonts w:ascii="Times New Roman" w:hAnsi="Times New Roman" w:cs="Times New Roman"/>
                <w:color w:val="000000"/>
                <w:sz w:val="28"/>
                <w:szCs w:val="28"/>
              </w:rPr>
              <w:t>Поэма «По праву памяти»</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2.16</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w:t>
            </w:r>
            <w:r w:rsidRPr="00861327">
              <w:rPr>
                <w:rFonts w:ascii="Times New Roman" w:hAnsi="Times New Roman" w:cs="Times New Roman"/>
                <w:color w:val="000000"/>
                <w:sz w:val="28"/>
                <w:szCs w:val="28"/>
                <w:lang w:val="ru-RU"/>
              </w:rPr>
              <w:lastRenderedPageBreak/>
              <w:t>«Убиты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5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2.17</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В.О. Богомолов. «В августе сорок четвёртого»</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2.18</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А.А. Фадеев. Роман «Молодая гвардия»</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2.19</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2.20</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w:t>
            </w:r>
            <w:r w:rsidRPr="00861327">
              <w:rPr>
                <w:rFonts w:ascii="Times New Roman" w:hAnsi="Times New Roman" w:cs="Times New Roman"/>
                <w:color w:val="000000"/>
                <w:sz w:val="28"/>
                <w:szCs w:val="28"/>
                <w:lang w:val="ru-RU"/>
              </w:rPr>
              <w:lastRenderedPageBreak/>
              <w:t>«Август» и др. Роман «Доктор Живаго» (избранные главы)</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2.22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 В. Вампилов. Пьесы (не менее одной по выбору). Например, «Старший сын», «Утиная охота»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2.24</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В. М. Шукшин. Рассказы и повести (не менее четырёх произведений по выбору). Например, «Срезал», «Обида», «Микроскоп», «Мастер», </w:t>
            </w:r>
            <w:r w:rsidRPr="00861327">
              <w:rPr>
                <w:rFonts w:ascii="Times New Roman" w:hAnsi="Times New Roman" w:cs="Times New Roman"/>
                <w:color w:val="000000"/>
                <w:sz w:val="28"/>
                <w:szCs w:val="28"/>
                <w:lang w:val="ru-RU"/>
              </w:rPr>
              <w:lastRenderedPageBreak/>
              <w:t>«Крепкий мужик», «Сапожки», «Забуксовал», «Дядя Ермолай», «Шире шаг, маэстро!», «Калина красная»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2.25</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2.26</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w:t>
            </w:r>
            <w:r w:rsidRPr="00861327">
              <w:rPr>
                <w:rFonts w:ascii="Times New Roman" w:hAnsi="Times New Roman" w:cs="Times New Roman"/>
                <w:color w:val="000000"/>
                <w:sz w:val="28"/>
                <w:szCs w:val="28"/>
                <w:lang w:val="ru-RU"/>
              </w:rPr>
              <w:lastRenderedPageBreak/>
              <w:t>родине», «Утро»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2.27</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sidRPr="00861327">
              <w:rPr>
                <w:rFonts w:ascii="Times New Roman" w:hAnsi="Times New Roman" w:cs="Times New Roman"/>
                <w:color w:val="000000"/>
                <w:sz w:val="28"/>
                <w:szCs w:val="28"/>
              </w:rPr>
              <w:t>Ну что ж…», «Postscriptum» «На смерть Жукова»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2.28</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В. С. Высоцкий. Стихотворения (не менее трёх по </w:t>
            </w:r>
            <w:r w:rsidRPr="00861327">
              <w:rPr>
                <w:rFonts w:ascii="Times New Roman" w:hAnsi="Times New Roman" w:cs="Times New Roman"/>
                <w:color w:val="000000"/>
                <w:sz w:val="28"/>
                <w:szCs w:val="28"/>
                <w:lang w:val="ru-RU"/>
              </w:rPr>
              <w:lastRenderedPageBreak/>
              <w:t>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112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601BB">
            <w:pPr>
              <w:spacing w:after="0"/>
              <w:ind w:left="135"/>
              <w:rPr>
                <w:rFonts w:ascii="Times New Roman" w:hAnsi="Times New Roman" w:cs="Times New Roman"/>
                <w:sz w:val="28"/>
                <w:szCs w:val="28"/>
                <w:lang w:val="ru-RU"/>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Проза второй половины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 начала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w:t>
            </w:r>
            <w:r w:rsidRPr="00861327">
              <w:rPr>
                <w:rFonts w:ascii="Times New Roman" w:hAnsi="Times New Roman" w:cs="Times New Roman"/>
                <w:color w:val="000000"/>
                <w:sz w:val="28"/>
                <w:szCs w:val="28"/>
                <w:lang w:val="ru-RU"/>
              </w:rPr>
              <w:lastRenderedPageBreak/>
              <w:t xml:space="preserve">«На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w:t>
            </w:r>
            <w:r w:rsidRPr="00861327">
              <w:rPr>
                <w:rFonts w:ascii="Times New Roman" w:hAnsi="Times New Roman" w:cs="Times New Roman"/>
                <w:color w:val="000000"/>
                <w:sz w:val="28"/>
                <w:szCs w:val="28"/>
                <w:lang w:val="ru-RU"/>
              </w:rPr>
              <w:lastRenderedPageBreak/>
              <w:t xml:space="preserve">(повести «Обмен», «Другая жизнь»), Митрополит Тихон (Шевкунов) «Гибель империи. </w:t>
            </w:r>
            <w:r w:rsidRPr="00861327">
              <w:rPr>
                <w:rFonts w:ascii="Times New Roman" w:hAnsi="Times New Roman" w:cs="Times New Roman"/>
                <w:color w:val="000000"/>
                <w:sz w:val="28"/>
                <w:szCs w:val="28"/>
              </w:rPr>
              <w:t>Российский урок» и другие.</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5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5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601BB">
            <w:pPr>
              <w:spacing w:after="0"/>
              <w:ind w:left="135"/>
              <w:rPr>
                <w:rFonts w:ascii="Times New Roman" w:hAnsi="Times New Roman" w:cs="Times New Roman"/>
                <w:sz w:val="28"/>
                <w:szCs w:val="28"/>
                <w:lang w:val="ru-RU"/>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Поэзия второй половины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 начала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601BB">
            <w:pPr>
              <w:spacing w:after="0"/>
              <w:ind w:left="135"/>
              <w:rPr>
                <w:rFonts w:ascii="Times New Roman" w:hAnsi="Times New Roman" w:cs="Times New Roman"/>
                <w:sz w:val="28"/>
                <w:szCs w:val="28"/>
                <w:lang w:val="ru-RU"/>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Драматургия второй половины ХХ — начала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4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4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w:t>
            </w:r>
            <w:r w:rsidRPr="00861327">
              <w:rPr>
                <w:rFonts w:ascii="Times New Roman" w:hAnsi="Times New Roman" w:cs="Times New Roman"/>
                <w:color w:val="000000"/>
                <w:sz w:val="28"/>
                <w:szCs w:val="28"/>
                <w:lang w:val="ru-RU"/>
              </w:rPr>
              <w:lastRenderedPageBreak/>
              <w:t>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3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3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6"/>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7.1</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проза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w:t>
            </w:r>
            <w:r w:rsidRPr="00861327">
              <w:rPr>
                <w:rFonts w:ascii="Times New Roman" w:hAnsi="Times New Roman" w:cs="Times New Roman"/>
                <w:color w:val="000000"/>
                <w:sz w:val="28"/>
                <w:szCs w:val="28"/>
                <w:lang w:val="ru-RU"/>
              </w:rPr>
              <w:lastRenderedPageBreak/>
              <w:t>«Старик и море», «Прощай, оружие», А. Франк «Дневник Анны Франк» и другие</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7.2</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поэзия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века (не менее трёх стихотворений одного из поэтов по выбору). Например, стихотворения Г.Аполлинера, Ф. Гарсиа Лорки, </w:t>
            </w:r>
            <w:r w:rsidRPr="00861327">
              <w:rPr>
                <w:rFonts w:ascii="Times New Roman" w:hAnsi="Times New Roman" w:cs="Times New Roman"/>
                <w:color w:val="000000"/>
                <w:sz w:val="28"/>
                <w:szCs w:val="28"/>
              </w:rPr>
              <w:t>P</w:t>
            </w:r>
            <w:r w:rsidRPr="00861327">
              <w:rPr>
                <w:rFonts w:ascii="Times New Roman" w:hAnsi="Times New Roman" w:cs="Times New Roman"/>
                <w:color w:val="000000"/>
                <w:sz w:val="28"/>
                <w:szCs w:val="28"/>
                <w:lang w:val="ru-RU"/>
              </w:rPr>
              <w:t>. </w:t>
            </w:r>
            <w:r w:rsidRPr="00861327">
              <w:rPr>
                <w:rFonts w:ascii="Times New Roman" w:hAnsi="Times New Roman" w:cs="Times New Roman"/>
                <w:color w:val="000000"/>
                <w:sz w:val="28"/>
                <w:szCs w:val="28"/>
              </w:rPr>
              <w:t>M</w:t>
            </w:r>
            <w:r w:rsidRPr="00861327">
              <w:rPr>
                <w:rFonts w:ascii="Times New Roman" w:hAnsi="Times New Roman" w:cs="Times New Roman"/>
                <w:color w:val="000000"/>
                <w:sz w:val="28"/>
                <w:szCs w:val="28"/>
                <w:lang w:val="ru-RU"/>
              </w:rPr>
              <w:t>. Рильке, Т. С. Элиота и др.</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570"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7.3</w:t>
            </w:r>
          </w:p>
        </w:tc>
        <w:tc>
          <w:tcPr>
            <w:tcW w:w="3256"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драматургия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tc>
        <w:tc>
          <w:tcPr>
            <w:tcW w:w="938"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lastRenderedPageBreak/>
              <w:t>Итого по разделу</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6 </w:t>
            </w:r>
          </w:p>
        </w:tc>
        <w:tc>
          <w:tcPr>
            <w:tcW w:w="0" w:type="auto"/>
            <w:gridSpan w:val="3"/>
            <w:tcMar>
              <w:top w:w="50" w:type="dxa"/>
              <w:left w:w="100" w:type="dxa"/>
            </w:tcMar>
            <w:vAlign w:val="center"/>
          </w:tcPr>
          <w:p w:rsidR="005601BB" w:rsidRPr="00861327" w:rsidRDefault="005601BB">
            <w:pPr>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Развитие речи</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8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Уроки внеклассного чтения</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Итоговые контрольные работы</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65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Подготовка и защита проектов</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6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Резервные уроки</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65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744"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2536"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r>
      <w:tr w:rsidR="005601BB" w:rsidRPr="00861327">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ОБЩЕЕ КОЛИЧЕСТВО ЧАСОВ ПО ПРОГРАММЕ</w:t>
            </w:r>
          </w:p>
        </w:tc>
        <w:tc>
          <w:tcPr>
            <w:tcW w:w="147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170 </w:t>
            </w:r>
          </w:p>
        </w:tc>
        <w:tc>
          <w:tcPr>
            <w:tcW w:w="165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744"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0 </w:t>
            </w:r>
          </w:p>
        </w:tc>
        <w:tc>
          <w:tcPr>
            <w:tcW w:w="2536" w:type="dxa"/>
            <w:tcMar>
              <w:top w:w="50" w:type="dxa"/>
              <w:left w:w="100" w:type="dxa"/>
            </w:tcMar>
            <w:vAlign w:val="center"/>
          </w:tcPr>
          <w:p w:rsidR="005601BB" w:rsidRPr="00861327" w:rsidRDefault="005601BB">
            <w:pPr>
              <w:rPr>
                <w:rFonts w:ascii="Times New Roman" w:hAnsi="Times New Roman" w:cs="Times New Roman"/>
                <w:sz w:val="28"/>
                <w:szCs w:val="28"/>
              </w:rPr>
            </w:pPr>
          </w:p>
        </w:tc>
      </w:tr>
    </w:tbl>
    <w:p w:rsidR="005601BB" w:rsidRPr="00861327" w:rsidRDefault="005601BB">
      <w:pPr>
        <w:rPr>
          <w:rFonts w:ascii="Times New Roman" w:hAnsi="Times New Roman" w:cs="Times New Roman"/>
          <w:sz w:val="28"/>
          <w:szCs w:val="28"/>
          <w:lang w:val="ru-RU"/>
        </w:rPr>
        <w:sectPr w:rsidR="005601BB" w:rsidRPr="00861327" w:rsidSect="00861327">
          <w:pgSz w:w="11906" w:h="16383"/>
          <w:pgMar w:top="720" w:right="720" w:bottom="720" w:left="720" w:header="720" w:footer="720" w:gutter="0"/>
          <w:cols w:space="720"/>
          <w:docGrid w:linePitch="299"/>
        </w:sectPr>
      </w:pPr>
    </w:p>
    <w:p w:rsidR="005601BB" w:rsidRPr="00861327" w:rsidRDefault="0055382A">
      <w:pPr>
        <w:spacing w:after="0"/>
        <w:ind w:left="120"/>
        <w:rPr>
          <w:rFonts w:ascii="Times New Roman" w:hAnsi="Times New Roman" w:cs="Times New Roman"/>
          <w:sz w:val="28"/>
          <w:szCs w:val="28"/>
        </w:rPr>
      </w:pPr>
      <w:bookmarkStart w:id="62" w:name="block-37903107"/>
      <w:bookmarkEnd w:id="61"/>
      <w:r w:rsidRPr="00861327">
        <w:rPr>
          <w:rFonts w:ascii="Times New Roman" w:hAnsi="Times New Roman" w:cs="Times New Roman"/>
          <w:b/>
          <w:color w:val="000000"/>
          <w:sz w:val="28"/>
          <w:szCs w:val="28"/>
        </w:rPr>
        <w:lastRenderedPageBreak/>
        <w:t xml:space="preserve"> ПОУРОЧНОЕ ПЛАНИРОВАНИЕ </w:t>
      </w:r>
    </w:p>
    <w:p w:rsidR="005601BB" w:rsidRPr="00861327" w:rsidRDefault="0055382A">
      <w:pPr>
        <w:spacing w:after="0"/>
        <w:ind w:left="120"/>
        <w:rPr>
          <w:rFonts w:ascii="Times New Roman" w:hAnsi="Times New Roman" w:cs="Times New Roman"/>
          <w:sz w:val="28"/>
          <w:szCs w:val="28"/>
        </w:rPr>
      </w:pPr>
      <w:r w:rsidRPr="00861327">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0"/>
        <w:gridCol w:w="3112"/>
        <w:gridCol w:w="806"/>
        <w:gridCol w:w="1551"/>
        <w:gridCol w:w="1608"/>
        <w:gridCol w:w="1140"/>
        <w:gridCol w:w="1867"/>
      </w:tblGrid>
      <w:tr w:rsidR="005601BB" w:rsidRPr="00861327" w:rsidTr="005267DA">
        <w:trPr>
          <w:trHeight w:val="144"/>
          <w:tblCellSpacing w:w="20" w:type="nil"/>
        </w:trPr>
        <w:tc>
          <w:tcPr>
            <w:tcW w:w="566"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 п/п </w:t>
            </w:r>
          </w:p>
          <w:p w:rsidR="005601BB" w:rsidRPr="00861327" w:rsidRDefault="005601BB">
            <w:pPr>
              <w:spacing w:after="0"/>
              <w:ind w:left="135"/>
              <w:rPr>
                <w:rFonts w:ascii="Times New Roman" w:hAnsi="Times New Roman" w:cs="Times New Roman"/>
                <w:sz w:val="28"/>
                <w:szCs w:val="28"/>
              </w:rPr>
            </w:pPr>
          </w:p>
        </w:tc>
        <w:tc>
          <w:tcPr>
            <w:tcW w:w="2834"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Тема урока </w:t>
            </w:r>
          </w:p>
          <w:p w:rsidR="005601BB" w:rsidRPr="00861327" w:rsidRDefault="005601B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b/>
                <w:color w:val="000000"/>
                <w:sz w:val="28"/>
                <w:szCs w:val="28"/>
              </w:rPr>
              <w:t>Количество часов</w:t>
            </w:r>
          </w:p>
        </w:tc>
        <w:tc>
          <w:tcPr>
            <w:tcW w:w="1060"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Дата изучения </w:t>
            </w:r>
          </w:p>
          <w:p w:rsidR="005601BB" w:rsidRPr="00861327" w:rsidRDefault="005601BB">
            <w:pPr>
              <w:spacing w:after="0"/>
              <w:ind w:left="135"/>
              <w:rPr>
                <w:rFonts w:ascii="Times New Roman" w:hAnsi="Times New Roman" w:cs="Times New Roman"/>
                <w:sz w:val="28"/>
                <w:szCs w:val="28"/>
              </w:rPr>
            </w:pPr>
          </w:p>
        </w:tc>
        <w:tc>
          <w:tcPr>
            <w:tcW w:w="1714"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Электронные цифровые образовательные ресурсы </w:t>
            </w:r>
          </w:p>
          <w:p w:rsidR="005601BB" w:rsidRPr="00861327" w:rsidRDefault="005601BB">
            <w:pPr>
              <w:spacing w:after="0"/>
              <w:ind w:left="135"/>
              <w:rPr>
                <w:rFonts w:ascii="Times New Roman" w:hAnsi="Times New Roman" w:cs="Times New Roman"/>
                <w:sz w:val="28"/>
                <w:szCs w:val="28"/>
              </w:rPr>
            </w:pPr>
          </w:p>
        </w:tc>
      </w:tr>
      <w:tr w:rsidR="005601BB" w:rsidRPr="00861327" w:rsidTr="005267DA">
        <w:trPr>
          <w:trHeight w:val="144"/>
          <w:tblCellSpacing w:w="20" w:type="nil"/>
        </w:trPr>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760"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Всего </w:t>
            </w:r>
          </w:p>
          <w:p w:rsidR="005601BB" w:rsidRPr="00861327" w:rsidRDefault="005601BB">
            <w:pPr>
              <w:spacing w:after="0"/>
              <w:ind w:left="135"/>
              <w:rPr>
                <w:rFonts w:ascii="Times New Roman" w:hAnsi="Times New Roman" w:cs="Times New Roman"/>
                <w:sz w:val="28"/>
                <w:szCs w:val="28"/>
              </w:rPr>
            </w:pPr>
          </w:p>
        </w:tc>
        <w:tc>
          <w:tcPr>
            <w:tcW w:w="1430"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Контрольные работы </w:t>
            </w:r>
          </w:p>
          <w:p w:rsidR="005601BB" w:rsidRPr="00861327" w:rsidRDefault="005601BB">
            <w:pPr>
              <w:spacing w:after="0"/>
              <w:ind w:left="135"/>
              <w:rPr>
                <w:rFonts w:ascii="Times New Roman" w:hAnsi="Times New Roman" w:cs="Times New Roman"/>
                <w:sz w:val="28"/>
                <w:szCs w:val="28"/>
              </w:rPr>
            </w:pPr>
          </w:p>
        </w:tc>
        <w:tc>
          <w:tcPr>
            <w:tcW w:w="1482"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Практические работы </w:t>
            </w:r>
          </w:p>
          <w:p w:rsidR="005601BB" w:rsidRPr="00861327" w:rsidRDefault="005601B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Обобщающее повторение: древнерусская литература. «Слово о полку Игореве»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Обобщающее повторение: литература </w:t>
            </w:r>
            <w:r w:rsidRPr="00861327">
              <w:rPr>
                <w:rFonts w:ascii="Times New Roman" w:hAnsi="Times New Roman" w:cs="Times New Roman"/>
                <w:color w:val="000000"/>
                <w:sz w:val="28"/>
                <w:szCs w:val="28"/>
              </w:rPr>
              <w:t>XVIII</w:t>
            </w:r>
            <w:r w:rsidRPr="00861327">
              <w:rPr>
                <w:rFonts w:ascii="Times New Roman" w:hAnsi="Times New Roman" w:cs="Times New Roman"/>
                <w:color w:val="000000"/>
                <w:sz w:val="28"/>
                <w:szCs w:val="28"/>
                <w:lang w:val="ru-RU"/>
              </w:rPr>
              <w:t xml:space="preserve"> века. Стихотворения М.В. Ломоносова, Г.Р. Державина. </w:t>
            </w:r>
            <w:r w:rsidRPr="00861327">
              <w:rPr>
                <w:rFonts w:ascii="Times New Roman" w:hAnsi="Times New Roman" w:cs="Times New Roman"/>
                <w:color w:val="000000"/>
                <w:sz w:val="28"/>
                <w:szCs w:val="28"/>
              </w:rPr>
              <w:t>Комедия Д.И. Фонвизина «Недоросль»</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Обобщающее повторение: стихотворения и баллады В.А. Жуковского; комедия А.С. Грибоедова «Горе от ума»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Обобщающее повторение: произведения А.С. Пушкина. </w:t>
            </w:r>
            <w:r w:rsidRPr="00861327">
              <w:rPr>
                <w:rFonts w:ascii="Times New Roman" w:hAnsi="Times New Roman" w:cs="Times New Roman"/>
                <w:color w:val="000000"/>
                <w:sz w:val="28"/>
                <w:szCs w:val="28"/>
              </w:rPr>
              <w:t>Стихотворения. Роман «Капитанская дочка»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Обобщающее повторение: произведения А.С. </w:t>
            </w:r>
            <w:r w:rsidRPr="00861327">
              <w:rPr>
                <w:rFonts w:ascii="Times New Roman" w:hAnsi="Times New Roman" w:cs="Times New Roman"/>
                <w:color w:val="000000"/>
                <w:sz w:val="28"/>
                <w:szCs w:val="28"/>
                <w:lang w:val="ru-RU"/>
              </w:rPr>
              <w:lastRenderedPageBreak/>
              <w:t xml:space="preserve">Пушкина. </w:t>
            </w:r>
            <w:r w:rsidRPr="00861327">
              <w:rPr>
                <w:rFonts w:ascii="Times New Roman" w:hAnsi="Times New Roman" w:cs="Times New Roman"/>
                <w:color w:val="000000"/>
                <w:sz w:val="28"/>
                <w:szCs w:val="28"/>
              </w:rPr>
              <w:t>Роман «Евгений Онегин»</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электронная </w:t>
            </w:r>
            <w:r w:rsidRPr="00861327">
              <w:rPr>
                <w:rFonts w:ascii="Times New Roman" w:hAnsi="Times New Roman" w:cs="Times New Roman"/>
                <w:color w:val="000000"/>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Обобщающее повторение: произведения М.Ю. Лермонтова. Стихотворения. Роман «Герой нашего времени»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Обобщающее повторение: произведения Н.В. Гоголя. Комедия «Ревизор». Поэма «Мертвые души»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Введение в курс литературы второй половины Х</w:t>
            </w:r>
            <w:r w:rsidRPr="00861327">
              <w:rPr>
                <w:rFonts w:ascii="Times New Roman" w:hAnsi="Times New Roman" w:cs="Times New Roman"/>
                <w:color w:val="000000"/>
                <w:sz w:val="28"/>
                <w:szCs w:val="28"/>
              </w:rPr>
              <w:t>IX</w:t>
            </w:r>
            <w:r w:rsidRPr="00861327">
              <w:rPr>
                <w:rFonts w:ascii="Times New Roman" w:hAnsi="Times New Roman" w:cs="Times New Roman"/>
                <w:color w:val="000000"/>
                <w:sz w:val="28"/>
                <w:szCs w:val="28"/>
                <w:lang w:val="ru-RU"/>
              </w:rPr>
              <w:t xml:space="preserve"> века. А. Н. Островский. Страницы жизни и творчества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Тематика и проблематика, особенности сюжета и конфликта в драме "Гроза"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Катерина в системе персонажей пьесы "Гроза"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Город Калинов и его обитатели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Смысл названия драмы "Гроза", ее жанровое своеобразие. Драма «Гроза» в </w:t>
            </w:r>
            <w:r w:rsidRPr="00861327">
              <w:rPr>
                <w:rFonts w:ascii="Times New Roman" w:hAnsi="Times New Roman" w:cs="Times New Roman"/>
                <w:color w:val="000000"/>
                <w:sz w:val="28"/>
                <w:szCs w:val="28"/>
                <w:lang w:val="ru-RU"/>
              </w:rPr>
              <w:lastRenderedPageBreak/>
              <w:t>русской критике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Тематика и проблематика пьесы А.Н.Островского "Бесприданница" или "Свои люди - сочтемся"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Главные герои пьесы "Бесприданница" или "Свои люди - сочтемся"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Драматическое новаторство А.Н.Островского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Подготовка и защита проектов. Пьесы А.Н. Островского на сцене современного театра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Резервный урок. Подготовка к домашнему сочинению по пьесе А.Н.Островского «Гроза»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пьесе А.Н.Островского «Гроза»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И.А.Гончарова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История создания романа "Обломов". Особенности </w:t>
            </w:r>
            <w:r w:rsidRPr="00861327">
              <w:rPr>
                <w:rFonts w:ascii="Times New Roman" w:hAnsi="Times New Roman" w:cs="Times New Roman"/>
                <w:color w:val="000000"/>
                <w:sz w:val="28"/>
                <w:szCs w:val="28"/>
                <w:lang w:val="ru-RU"/>
              </w:rPr>
              <w:lastRenderedPageBreak/>
              <w:t>композиции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Образ главного героя в романе "Обломов". </w:t>
            </w:r>
            <w:r w:rsidRPr="00861327">
              <w:rPr>
                <w:rFonts w:ascii="Times New Roman" w:hAnsi="Times New Roman" w:cs="Times New Roman"/>
                <w:color w:val="000000"/>
                <w:sz w:val="28"/>
                <w:szCs w:val="28"/>
              </w:rPr>
              <w:t>Обломов и Штольц</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Женские образы в романе "Обломов" и их роль в развитии сюжета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Социально-философский смысл романа "Обломов"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Русская критика о романе "Обломов". </w:t>
            </w:r>
            <w:r w:rsidRPr="00861327">
              <w:rPr>
                <w:rFonts w:ascii="Times New Roman" w:hAnsi="Times New Roman" w:cs="Times New Roman"/>
                <w:color w:val="000000"/>
                <w:sz w:val="28"/>
                <w:szCs w:val="28"/>
              </w:rPr>
              <w:t>Понятие «обломовщина»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Проблематика романа И.А.Гончарова "Обыкновенная история"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Система образов в романе "Обыкновенная история"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Документальное и художественное в очерках из книги "Фрегат "Паллада"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Подготовка и защита проектов. Роман "Обломов" в различных видах искусства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Резервный урок. Подготовка к домашнему сочинению по роману </w:t>
            </w:r>
            <w:r w:rsidRPr="00861327">
              <w:rPr>
                <w:rFonts w:ascii="Times New Roman" w:hAnsi="Times New Roman" w:cs="Times New Roman"/>
                <w:color w:val="000000"/>
                <w:sz w:val="28"/>
                <w:szCs w:val="28"/>
                <w:lang w:val="ru-RU"/>
              </w:rPr>
              <w:lastRenderedPageBreak/>
              <w:t>И.А.Гончарова «Обломов»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30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роману И.А.Гончарова «Обломов»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И.С.Тургенева. Творческая история создания романа «Отцы и дети»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Русское общество в романе "Отцы и дети"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Сюжет и проблематика романа «Отцы и дети». Своеобразие конфликта и основные стадии его развития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"Отцы" в романе: братья Кирсановы, родители Базарова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Анализ сцен споров Евгения Базарова и Павла Петровича Кирсанова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Евгений Базаров и Аркадий Кирсанов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Женские образы в романе "Отцы и дети"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электронная </w:t>
            </w:r>
            <w:r w:rsidRPr="00861327">
              <w:rPr>
                <w:rFonts w:ascii="Times New Roman" w:hAnsi="Times New Roman" w:cs="Times New Roman"/>
                <w:color w:val="000000"/>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38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Полемика вокруг романа: образ Базарова в русской критике. Статьи Д.И.Писарева «Базаров»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Идейно-художественное содержание романа И.С.Тургенева "Дворянское гнездо"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Система образов романа "Дворянское гнзедо". </w:t>
            </w:r>
            <w:r w:rsidRPr="00861327">
              <w:rPr>
                <w:rFonts w:ascii="Times New Roman" w:hAnsi="Times New Roman" w:cs="Times New Roman"/>
                <w:color w:val="000000"/>
                <w:sz w:val="28"/>
                <w:szCs w:val="28"/>
              </w:rPr>
              <w:t>"Тургеневская девушка"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Смысл названия романа "Дворянское гнездо"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Поэтика романов И.С. Тургенева, своеобразие жанра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Статья "Гамлет и Дон Кихот": герой в контексте мировой литературы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Подготовка и защита учебных проектов. Интерпретация романа "Отцы и дети" в различных видах искусств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Резервный урок. Подготовка к домашнему сочинению по роману </w:t>
            </w:r>
            <w:r w:rsidRPr="00861327">
              <w:rPr>
                <w:rFonts w:ascii="Times New Roman" w:hAnsi="Times New Roman" w:cs="Times New Roman"/>
                <w:color w:val="000000"/>
                <w:sz w:val="28"/>
                <w:szCs w:val="28"/>
                <w:lang w:val="ru-RU"/>
              </w:rPr>
              <w:lastRenderedPageBreak/>
              <w:t>И.С.Тургенева «Отцы и дети»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46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роману И.С.Тургенева «Отцы и дети»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Ф.И.Тютчева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Ф.И.Тютчев - поэт-философ</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Человек, история, природа в лирике Ф.И.Тютчева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Родины в поэзии Ф.И. Тютчева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Любовная лирика Ф.И.Тютчева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Тютчев и литературная традиция. Художественное своеобразие поэзии Тютчева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Анализ лирического произведения Ф.И.Тютчева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Основные этапы </w:t>
            </w:r>
            <w:r w:rsidRPr="00861327">
              <w:rPr>
                <w:rFonts w:ascii="Times New Roman" w:hAnsi="Times New Roman" w:cs="Times New Roman"/>
                <w:color w:val="000000"/>
                <w:sz w:val="28"/>
                <w:szCs w:val="28"/>
                <w:lang w:val="ru-RU"/>
              </w:rPr>
              <w:lastRenderedPageBreak/>
              <w:t>жизни и творчества Н.А.Некрасова. О народных истоках мироощущения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55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Гражданская поэзия Н.А. Некрасова и лирика чувств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Анализ лирического произведения Н.А.Некрасова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История создания поэмы Н.А.Некрасова "Кому на Руси жить хорошо". </w:t>
            </w:r>
            <w:r w:rsidRPr="00861327">
              <w:rPr>
                <w:rFonts w:ascii="Times New Roman" w:hAnsi="Times New Roman" w:cs="Times New Roman"/>
                <w:color w:val="000000"/>
                <w:sz w:val="28"/>
                <w:szCs w:val="28"/>
              </w:rPr>
              <w:t>Жанр, фольклорная основа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Сюжет поэмы "Кому на Руси жить хорошо": путешествие как прием организации повествования. </w:t>
            </w:r>
            <w:r w:rsidRPr="00861327">
              <w:rPr>
                <w:rFonts w:ascii="Times New Roman" w:hAnsi="Times New Roman" w:cs="Times New Roman"/>
                <w:color w:val="000000"/>
                <w:sz w:val="28"/>
                <w:szCs w:val="28"/>
              </w:rPr>
              <w:t>Авторские отступления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Многообразие народных типов в галерее персонажей «Кому на Руси жить хорошо»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Образ Матрены Тимофеевны, смысл “бабьей притчи”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Проблемы счастья и смысла жизни в поэме "Кому на Руси жить хорошо"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Развитие речи. </w:t>
            </w:r>
            <w:r w:rsidRPr="00861327">
              <w:rPr>
                <w:rFonts w:ascii="Times New Roman" w:hAnsi="Times New Roman" w:cs="Times New Roman"/>
                <w:color w:val="000000"/>
                <w:sz w:val="28"/>
                <w:szCs w:val="28"/>
                <w:lang w:val="ru-RU"/>
              </w:rPr>
              <w:lastRenderedPageBreak/>
              <w:t>Сочинение по поэме Н.А. Некрасова "Кому на Руси жить хорошо"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63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Резервный урок. Сочинение по поэме Н.А. Некрасова "Кому на Руси жить хорошо"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А. А.Фета. Теория «чистого искусства»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Человек и природа в лирике поэта А. А.Фета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Философская проблематика лирики А. А.Фета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Музыкальность и психологизм лирики А.А. Фета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Особенности поэтического языка А. А.Фета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Поэзия А. А.Фета и литературная традиция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Анализ лирического произведения А.А. Фета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Подготовка к контрольной работе ответы на проблемный вопрос, сочинение, </w:t>
            </w:r>
            <w:r w:rsidRPr="00861327">
              <w:rPr>
                <w:rFonts w:ascii="Times New Roman" w:hAnsi="Times New Roman" w:cs="Times New Roman"/>
                <w:color w:val="000000"/>
                <w:sz w:val="28"/>
                <w:szCs w:val="28"/>
                <w:lang w:val="ru-RU"/>
              </w:rPr>
              <w:lastRenderedPageBreak/>
              <w:t xml:space="preserve">тесты по поэзии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72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Контрольная работа письменные ответы, сочинение, тесты по поэзии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темы, мотивы и образы поэзии А.К. Толстого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Взгляд на русскую историю в произведениях А.К. Толстого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История создания романа "Что делать?". Эстетическая теория Н.Г.Чернышевского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Идеологические, этические и эстетические проблемы в романе "Что делать?"</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r w:rsidRPr="00861327">
              <w:rPr>
                <w:rFonts w:ascii="Times New Roman" w:hAnsi="Times New Roman" w:cs="Times New Roman"/>
                <w:color w:val="000000"/>
                <w:sz w:val="28"/>
                <w:szCs w:val="28"/>
              </w:rPr>
              <w:t>rendez</w:t>
            </w:r>
            <w:r w:rsidRPr="00861327">
              <w:rPr>
                <w:rFonts w:ascii="Times New Roman" w:hAnsi="Times New Roman" w:cs="Times New Roman"/>
                <w:color w:val="000000"/>
                <w:sz w:val="28"/>
                <w:szCs w:val="28"/>
                <w:lang w:val="ru-RU"/>
              </w:rPr>
              <w:t>-</w:t>
            </w:r>
            <w:r w:rsidRPr="00861327">
              <w:rPr>
                <w:rFonts w:ascii="Times New Roman" w:hAnsi="Times New Roman" w:cs="Times New Roman"/>
                <w:color w:val="000000"/>
                <w:sz w:val="28"/>
                <w:szCs w:val="28"/>
              </w:rPr>
              <w:t>vous</w:t>
            </w: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Размышления по прочтении повести г. Тургенева ”Ася“»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Основные этапы </w:t>
            </w:r>
            <w:r w:rsidRPr="00861327">
              <w:rPr>
                <w:rFonts w:ascii="Times New Roman" w:hAnsi="Times New Roman" w:cs="Times New Roman"/>
                <w:color w:val="000000"/>
                <w:sz w:val="28"/>
                <w:szCs w:val="28"/>
                <w:lang w:val="ru-RU"/>
              </w:rPr>
              <w:lastRenderedPageBreak/>
              <w:t>жизни и творчества М.Е.Салтыкова-Щедрина. Мастер сатиры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79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«История одного города» как сатирическое произведение. Глава «О корени происхождения глуповцев»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Собирательные образы градоначальников и «глуповцев». «Опись градоначальникам», «Органчик», «Подтверждение покаяния»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народа и власти. Смысл финала "Истории одного города"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Политическая сатира сказок М.Е.Салтыкова-Щедрина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Художественный мир М.Е. Салтыкова-Щедрина: приемы сатирического изображения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Подготовка к презентации пректов по литературе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Презентация проектов </w:t>
            </w:r>
            <w:r w:rsidRPr="00861327">
              <w:rPr>
                <w:rFonts w:ascii="Times New Roman" w:hAnsi="Times New Roman" w:cs="Times New Roman"/>
                <w:color w:val="000000"/>
                <w:sz w:val="28"/>
                <w:szCs w:val="28"/>
                <w:lang w:val="ru-RU"/>
              </w:rPr>
              <w:lastRenderedPageBreak/>
              <w:t xml:space="preserve">по литературе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86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Ф.М.Достоевского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История создания романа «Преступление и наказание». </w:t>
            </w:r>
            <w:r w:rsidRPr="00861327">
              <w:rPr>
                <w:rFonts w:ascii="Times New Roman" w:hAnsi="Times New Roman" w:cs="Times New Roman"/>
                <w:color w:val="000000"/>
                <w:sz w:val="28"/>
                <w:szCs w:val="28"/>
              </w:rPr>
              <w:t>Жанровая и композиционная особенности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сюжетные линии романа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Преступление Раскольникова. Идея о праве сильной личности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Раскольников в системе образов. Раскольников и его «двойники»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Униженные и оскорбленные в романе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Образ Петербурга в романе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Образ Сонечки Мармеладовой и проблема нравственного идеала в романе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94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Библейские мотивы и образы в романе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Роль внутренних монологов и снов героев романа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Портрет, пейзаж, интерьер и их художественная функция в романе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Роль эпилога. Смысл названия романа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«Преступление и наказание» как философский роман</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Письменный ответ на проблемный вопрос</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Проблематика романа "Идиот"</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Проблема нравственного выбора в романе "Идиот"</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Психологизм прозы Ф.М. Достоевского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103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Художественные открытия Ф.М. Достоевского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Историко-культурное значение романов Ф.М.Достоевского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роману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роману «Преступление и наказание»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Л.Н.Толстого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На пути к "Войне и миру". Правда о войне в "Севастопольских рассказах"</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История создания романа «Война и мир». </w:t>
            </w:r>
            <w:r w:rsidRPr="00861327">
              <w:rPr>
                <w:rFonts w:ascii="Times New Roman" w:hAnsi="Times New Roman" w:cs="Times New Roman"/>
                <w:color w:val="000000"/>
                <w:sz w:val="28"/>
                <w:szCs w:val="28"/>
              </w:rPr>
              <w:t>Жанровые особенности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Смысл названия романа «Война и мир». </w:t>
            </w:r>
            <w:r w:rsidRPr="00861327">
              <w:rPr>
                <w:rFonts w:ascii="Times New Roman" w:hAnsi="Times New Roman" w:cs="Times New Roman"/>
                <w:color w:val="000000"/>
                <w:sz w:val="28"/>
                <w:szCs w:val="28"/>
              </w:rPr>
              <w:t>Историческая основа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Нравственные устои и жизнь дворянства в </w:t>
            </w:r>
            <w:r w:rsidRPr="00861327">
              <w:rPr>
                <w:rFonts w:ascii="Times New Roman" w:hAnsi="Times New Roman" w:cs="Times New Roman"/>
                <w:color w:val="000000"/>
                <w:sz w:val="28"/>
                <w:szCs w:val="28"/>
                <w:lang w:val="ru-RU"/>
              </w:rPr>
              <w:lastRenderedPageBreak/>
              <w:t>романе «Война и мир»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электронная </w:t>
            </w:r>
            <w:r w:rsidRPr="00861327">
              <w:rPr>
                <w:rFonts w:ascii="Times New Roman" w:hAnsi="Times New Roman" w:cs="Times New Roman"/>
                <w:color w:val="000000"/>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112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«Мысль семейная» в романе: Ростовы и Болконские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Нравственно-философские взгляды Л.Н.Толстого, воплощенные в женских образах</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Андрей Болконский: поиски смысла жизни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Духовные искания Пьера Безухова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Письменный ответ на проблемный вопрос</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Отечественная война 1812 года в романе «Война и мир»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Бородинское сражение как идейно-композициионный центр романа «Война и мир»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Образы Кутузова и Наполеона в романе «Война и мир»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«Мысль народная» в романе «Война и мир»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w:t>
            </w:r>
            <w:r w:rsidRPr="00861327">
              <w:rPr>
                <w:rFonts w:ascii="Times New Roman" w:hAnsi="Times New Roman" w:cs="Times New Roman"/>
                <w:color w:val="000000"/>
                <w:sz w:val="28"/>
                <w:szCs w:val="28"/>
              </w:rPr>
              <w:lastRenderedPageBreak/>
              <w:t>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Картины партизанской </w:t>
            </w:r>
            <w:r w:rsidRPr="00861327">
              <w:rPr>
                <w:rFonts w:ascii="Times New Roman" w:hAnsi="Times New Roman" w:cs="Times New Roman"/>
                <w:color w:val="000000"/>
                <w:sz w:val="28"/>
                <w:szCs w:val="28"/>
                <w:lang w:val="ru-RU"/>
              </w:rPr>
              <w:lastRenderedPageBreak/>
              <w:t xml:space="preserve">войны в романе «Война и мир». </w:t>
            </w:r>
            <w:r w:rsidRPr="00861327">
              <w:rPr>
                <w:rFonts w:ascii="Times New Roman" w:hAnsi="Times New Roman" w:cs="Times New Roman"/>
                <w:color w:val="000000"/>
                <w:sz w:val="28"/>
                <w:szCs w:val="28"/>
              </w:rPr>
              <w:t>Значение образа Тихона Щербатого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122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Русский солдат в изображении Толстого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Проблема национального характера в романе «Война и мир». </w:t>
            </w:r>
            <w:r w:rsidRPr="00861327">
              <w:rPr>
                <w:rFonts w:ascii="Times New Roman" w:hAnsi="Times New Roman" w:cs="Times New Roman"/>
                <w:color w:val="000000"/>
                <w:sz w:val="28"/>
                <w:szCs w:val="28"/>
              </w:rPr>
              <w:t>Образы Тушина и Тимохина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Философия истории в романе «Война и мир»: роль личности и стихийное начало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Москва и Петербург в романе «Война и мир»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Психологизм прозы Толстого: «диалектика души»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Значение творчества Л.Н.Толстого в отечественной и мировой культуре. </w:t>
            </w:r>
            <w:r w:rsidRPr="00861327">
              <w:rPr>
                <w:rFonts w:ascii="Times New Roman" w:hAnsi="Times New Roman" w:cs="Times New Roman"/>
                <w:color w:val="000000"/>
                <w:sz w:val="28"/>
                <w:szCs w:val="28"/>
              </w:rPr>
              <w:t>Критика о Толстом</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роману Л.Н.Толстого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Развитие речи. Подготовка к домашнему </w:t>
            </w:r>
            <w:r w:rsidRPr="00861327">
              <w:rPr>
                <w:rFonts w:ascii="Times New Roman" w:hAnsi="Times New Roman" w:cs="Times New Roman"/>
                <w:color w:val="000000"/>
                <w:sz w:val="28"/>
                <w:szCs w:val="28"/>
                <w:lang w:val="ru-RU"/>
              </w:rPr>
              <w:lastRenderedPageBreak/>
              <w:t>сочинению по роману Л.Н.Толстого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электронная </w:t>
            </w:r>
            <w:r w:rsidRPr="00861327">
              <w:rPr>
                <w:rFonts w:ascii="Times New Roman" w:hAnsi="Times New Roman" w:cs="Times New Roman"/>
                <w:color w:val="000000"/>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130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Н.С.Лескова. Художественный мир произведений писателя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Изображение этапов духовного пути личности. Тема праведничества в повести "Очарованный странник"</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Загадка женской души. Символичность названия «Леди Макбет Мценского уезда»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Письменный ответ на проблемный вопрос</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А.П.Чехова. Новаторство прозы писателя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Многообразие философско-психологической проблематики в рассказах А.П. Чехова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Идейно-художественное своеобразие рассказа «Ионыч»</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w:t>
            </w:r>
            <w:r w:rsidRPr="00861327">
              <w:rPr>
                <w:rFonts w:ascii="Times New Roman" w:hAnsi="Times New Roman" w:cs="Times New Roman"/>
                <w:color w:val="000000"/>
                <w:sz w:val="28"/>
                <w:szCs w:val="28"/>
              </w:rPr>
              <w:lastRenderedPageBreak/>
              <w:t>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 xml:space="preserve">Поиски идеала и </w:t>
            </w:r>
            <w:r w:rsidRPr="00861327">
              <w:rPr>
                <w:rFonts w:ascii="Times New Roman" w:hAnsi="Times New Roman" w:cs="Times New Roman"/>
                <w:color w:val="000000"/>
                <w:sz w:val="28"/>
                <w:szCs w:val="28"/>
                <w:lang w:val="ru-RU"/>
              </w:rPr>
              <w:lastRenderedPageBreak/>
              <w:t>проблема ответственности человека за свою судьбу: трилогия «Человек в футляре», «Крыжовник», «О любви»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138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любви в чеховской прозе: рассказы «Дама с собачкой», «Душечка»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Художественное своеобразие прозы А.П. Чехова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Письменный ответ на проблемный вопрос</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История создания, жанровые особенности комедии «Вишневый сад»</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Проблематика пьесы «Вишневый сад». Особенности кофликта и системы образов. </w:t>
            </w:r>
            <w:r w:rsidRPr="00861327">
              <w:rPr>
                <w:rFonts w:ascii="Times New Roman" w:hAnsi="Times New Roman" w:cs="Times New Roman"/>
                <w:color w:val="000000"/>
                <w:sz w:val="28"/>
                <w:szCs w:val="28"/>
              </w:rPr>
              <w:t>Разрушение «дворянского гнезда»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Раневская и Гаев как герои уходящего в прошлое усадебного быта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Настоящее и будущее в комедии «Вишневый сад»: образы Лопахина, Пети и Ани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w:t>
            </w:r>
            <w:r w:rsidRPr="00861327">
              <w:rPr>
                <w:rFonts w:ascii="Times New Roman" w:hAnsi="Times New Roman" w:cs="Times New Roman"/>
                <w:color w:val="000000"/>
                <w:sz w:val="28"/>
                <w:szCs w:val="28"/>
              </w:rPr>
              <w:lastRenderedPageBreak/>
              <w:t>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 xml:space="preserve">Образы слуг (Яша, </w:t>
            </w:r>
            <w:r w:rsidRPr="00861327">
              <w:rPr>
                <w:rFonts w:ascii="Times New Roman" w:hAnsi="Times New Roman" w:cs="Times New Roman"/>
                <w:color w:val="000000"/>
                <w:sz w:val="28"/>
                <w:szCs w:val="28"/>
                <w:lang w:val="ru-RU"/>
              </w:rPr>
              <w:lastRenderedPageBreak/>
              <w:t>Дуняша, Фирс) в комедии «Вишневый сад»</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146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Смысл названия пьесы «Вишневый сад», ее символика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Проблема цели и смысла жизни в чеховских пьесах «Чайка», «Дядя Ваня», «Три сестры» - по выбору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Своеобразие героев в драматургии А.П. Чехова «Чайка», «Дядя Ваня», «Три сестры» - по выбору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Художественное мастерство, новаторство Чехова-драматурга. </w:t>
            </w:r>
            <w:r w:rsidRPr="00861327">
              <w:rPr>
                <w:rFonts w:ascii="Times New Roman" w:hAnsi="Times New Roman" w:cs="Times New Roman"/>
                <w:color w:val="000000"/>
                <w:sz w:val="28"/>
                <w:szCs w:val="28"/>
              </w:rPr>
              <w:t>Значение творческого наследия Чехова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пьесе "Вишневый сад"</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Внеклассное чтение. Любимые страницы литературы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Подготовка и защита проектов по прозе и драматургии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w:t>
            </w:r>
            <w:r w:rsidRPr="00861327">
              <w:rPr>
                <w:rFonts w:ascii="Times New Roman" w:hAnsi="Times New Roman" w:cs="Times New Roman"/>
                <w:color w:val="000000"/>
                <w:sz w:val="28"/>
                <w:szCs w:val="28"/>
              </w:rPr>
              <w:lastRenderedPageBreak/>
              <w:t>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 xml:space="preserve">Подготовка к </w:t>
            </w:r>
            <w:r w:rsidRPr="00861327">
              <w:rPr>
                <w:rFonts w:ascii="Times New Roman" w:hAnsi="Times New Roman" w:cs="Times New Roman"/>
                <w:color w:val="000000"/>
                <w:sz w:val="28"/>
                <w:szCs w:val="28"/>
                <w:lang w:val="ru-RU"/>
              </w:rPr>
              <w:lastRenderedPageBreak/>
              <w:t xml:space="preserve">контрольной работе ответы на проблемный вопрос, сочинение, тесты по литературе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Российская </w:t>
            </w:r>
            <w:r w:rsidRPr="00861327">
              <w:rPr>
                <w:rFonts w:ascii="Times New Roman" w:hAnsi="Times New Roman" w:cs="Times New Roman"/>
                <w:color w:val="000000"/>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154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Контрольная работа письменные ответы, сочинение, тесты по литературе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Литература народов России. Страницы жизни поэта и особенности его лирики (по выбору)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Резервный урок. Литература народов России. Анализ лирического произведения по выбору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Зарубежная проза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Жизнь и творчество писателя Ч.Диккенса, Г. Флобера, Э. Золя, Г. де Мопассана и др. </w:t>
            </w:r>
            <w:r w:rsidRPr="00861327">
              <w:rPr>
                <w:rFonts w:ascii="Times New Roman" w:hAnsi="Times New Roman" w:cs="Times New Roman"/>
                <w:color w:val="000000"/>
                <w:sz w:val="28"/>
                <w:szCs w:val="28"/>
              </w:rPr>
              <w:t>История создания, сюжет и композиция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Зарубежная проза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w:t>
            </w:r>
            <w:r w:rsidRPr="00861327">
              <w:rPr>
                <w:rFonts w:ascii="Times New Roman" w:hAnsi="Times New Roman" w:cs="Times New Roman"/>
                <w:color w:val="000000"/>
                <w:sz w:val="28"/>
                <w:szCs w:val="28"/>
              </w:rPr>
              <w:t>Тематика, проблематика. Система образов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159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Резервный урок. Художественное мастерство писателя (на выбор, Ч.Диккенса, Г. Флобера, Э. Золя, Г. де Мопассана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Резервный урок. Письменный ответ на проблемный вопрос</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поэзия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Страницы жизни поэта на выбор - А. Рембо, Ш. Бодлера, П. Верлена, Э. Верхарна и др., особенности его лирики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Резервный урок. Зарубежная поэзия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Символические образы в стихотворениях, особенности поэтического языка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Резервный урок. Зарубежная поэзия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Анализ лирического произведения по выбору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164</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Зарубежная драматургия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Жизнь и творчество </w:t>
            </w:r>
            <w:r w:rsidRPr="00861327">
              <w:rPr>
                <w:rFonts w:ascii="Times New Roman" w:hAnsi="Times New Roman" w:cs="Times New Roman"/>
                <w:color w:val="000000"/>
                <w:sz w:val="28"/>
                <w:szCs w:val="28"/>
                <w:lang w:val="ru-RU"/>
              </w:rPr>
              <w:lastRenderedPageBreak/>
              <w:t>драматурга Г.Гауптмана, Г. Ибсена, история создания, сюжет и конфликт в произведении</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165</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Резервный урок. Зарубежная драматургия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 </w:t>
            </w:r>
            <w:r w:rsidRPr="00861327">
              <w:rPr>
                <w:rFonts w:ascii="Times New Roman" w:hAnsi="Times New Roman" w:cs="Times New Roman"/>
                <w:color w:val="000000"/>
                <w:sz w:val="28"/>
                <w:szCs w:val="28"/>
              </w:rPr>
              <w:t>Проблематика пьесы. Система образов. Новаторство драматурга</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166</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Резервный урок. Повторение. Сквозные образы и мотивы в литературе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167</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Резервный урок. Обобщение пройденного материала по литературе второй половины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168</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Внеклассное чтение "В мире современной литературы"</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169</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Подготовка к презентации проекта по зарубежной литературе второй половины 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Х века</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170</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Презентация индивидуального/коллективного учебного проекта по теме</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Российская электронная школа</w:t>
            </w:r>
          </w:p>
        </w:tc>
      </w:tr>
      <w:tr w:rsidR="005601BB" w:rsidRPr="00861327" w:rsidTr="005267DA">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ОБЩЕЕ КОЛИЧЕСТВО ЧАСОВ ПО ПРОГРАММЕ</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170 </w:t>
            </w:r>
          </w:p>
        </w:tc>
        <w:tc>
          <w:tcPr>
            <w:tcW w:w="143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482"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5601BB" w:rsidRPr="00861327" w:rsidRDefault="005601BB">
            <w:pPr>
              <w:rPr>
                <w:rFonts w:ascii="Times New Roman" w:hAnsi="Times New Roman" w:cs="Times New Roman"/>
                <w:sz w:val="28"/>
                <w:szCs w:val="28"/>
              </w:rPr>
            </w:pPr>
          </w:p>
        </w:tc>
      </w:tr>
    </w:tbl>
    <w:p w:rsidR="00861327" w:rsidRDefault="00861327">
      <w:pPr>
        <w:spacing w:after="0"/>
        <w:ind w:left="120"/>
        <w:rPr>
          <w:rFonts w:ascii="Times New Roman" w:hAnsi="Times New Roman" w:cs="Times New Roman"/>
          <w:b/>
          <w:color w:val="000000"/>
          <w:sz w:val="28"/>
          <w:szCs w:val="28"/>
          <w:lang w:val="ru-RU"/>
        </w:rPr>
      </w:pPr>
    </w:p>
    <w:p w:rsidR="005601BB" w:rsidRPr="00861327" w:rsidRDefault="0055382A">
      <w:pPr>
        <w:spacing w:after="0"/>
        <w:ind w:left="120"/>
        <w:rPr>
          <w:rFonts w:ascii="Times New Roman" w:hAnsi="Times New Roman" w:cs="Times New Roman"/>
          <w:sz w:val="28"/>
          <w:szCs w:val="28"/>
        </w:rPr>
      </w:pPr>
      <w:r w:rsidRPr="00861327">
        <w:rPr>
          <w:rFonts w:ascii="Times New Roman" w:hAnsi="Times New Roman" w:cs="Times New Roman"/>
          <w:b/>
          <w:color w:val="000000"/>
          <w:sz w:val="28"/>
          <w:szCs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0"/>
        <w:gridCol w:w="3112"/>
        <w:gridCol w:w="806"/>
        <w:gridCol w:w="1551"/>
        <w:gridCol w:w="1608"/>
        <w:gridCol w:w="1140"/>
        <w:gridCol w:w="1867"/>
      </w:tblGrid>
      <w:tr w:rsidR="005601BB" w:rsidRPr="00861327" w:rsidTr="005267DA">
        <w:trPr>
          <w:trHeight w:val="144"/>
          <w:tblCellSpacing w:w="20" w:type="nil"/>
        </w:trPr>
        <w:tc>
          <w:tcPr>
            <w:tcW w:w="566"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 п/п </w:t>
            </w:r>
          </w:p>
          <w:p w:rsidR="005601BB" w:rsidRPr="00861327" w:rsidRDefault="005601BB">
            <w:pPr>
              <w:spacing w:after="0"/>
              <w:ind w:left="135"/>
              <w:rPr>
                <w:rFonts w:ascii="Times New Roman" w:hAnsi="Times New Roman" w:cs="Times New Roman"/>
                <w:sz w:val="28"/>
                <w:szCs w:val="28"/>
              </w:rPr>
            </w:pPr>
          </w:p>
        </w:tc>
        <w:tc>
          <w:tcPr>
            <w:tcW w:w="2834"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Тема урока </w:t>
            </w:r>
          </w:p>
          <w:p w:rsidR="005601BB" w:rsidRPr="00861327" w:rsidRDefault="005601BB">
            <w:pPr>
              <w:spacing w:after="0"/>
              <w:ind w:left="135"/>
              <w:rPr>
                <w:rFonts w:ascii="Times New Roman" w:hAnsi="Times New Roman" w:cs="Times New Roman"/>
                <w:sz w:val="28"/>
                <w:szCs w:val="28"/>
              </w:rPr>
            </w:pPr>
          </w:p>
        </w:tc>
        <w:tc>
          <w:tcPr>
            <w:tcW w:w="0" w:type="auto"/>
            <w:gridSpan w:val="3"/>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b/>
                <w:color w:val="000000"/>
                <w:sz w:val="28"/>
                <w:szCs w:val="28"/>
              </w:rPr>
              <w:t>Количество часов</w:t>
            </w:r>
          </w:p>
        </w:tc>
        <w:tc>
          <w:tcPr>
            <w:tcW w:w="1060"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Дата изучения </w:t>
            </w:r>
          </w:p>
          <w:p w:rsidR="005601BB" w:rsidRPr="00861327" w:rsidRDefault="005601BB">
            <w:pPr>
              <w:spacing w:after="0"/>
              <w:ind w:left="135"/>
              <w:rPr>
                <w:rFonts w:ascii="Times New Roman" w:hAnsi="Times New Roman" w:cs="Times New Roman"/>
                <w:sz w:val="28"/>
                <w:szCs w:val="28"/>
              </w:rPr>
            </w:pPr>
          </w:p>
        </w:tc>
        <w:tc>
          <w:tcPr>
            <w:tcW w:w="1714" w:type="dxa"/>
            <w:vMerge w:val="restart"/>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Электронные цифровые образовательные ресурсы </w:t>
            </w:r>
          </w:p>
          <w:p w:rsidR="005601BB" w:rsidRPr="00861327" w:rsidRDefault="005601BB">
            <w:pPr>
              <w:spacing w:after="0"/>
              <w:ind w:left="135"/>
              <w:rPr>
                <w:rFonts w:ascii="Times New Roman" w:hAnsi="Times New Roman" w:cs="Times New Roman"/>
                <w:sz w:val="28"/>
                <w:szCs w:val="28"/>
              </w:rPr>
            </w:pPr>
          </w:p>
        </w:tc>
      </w:tr>
      <w:tr w:rsidR="005601BB" w:rsidRPr="00861327" w:rsidTr="005267DA">
        <w:trPr>
          <w:trHeight w:val="144"/>
          <w:tblCellSpacing w:w="20" w:type="nil"/>
        </w:trPr>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760"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Всего </w:t>
            </w:r>
          </w:p>
          <w:p w:rsidR="005601BB" w:rsidRPr="00861327" w:rsidRDefault="005601BB">
            <w:pPr>
              <w:spacing w:after="0"/>
              <w:ind w:left="135"/>
              <w:rPr>
                <w:rFonts w:ascii="Times New Roman" w:hAnsi="Times New Roman" w:cs="Times New Roman"/>
                <w:sz w:val="28"/>
                <w:szCs w:val="28"/>
              </w:rPr>
            </w:pPr>
          </w:p>
        </w:tc>
        <w:tc>
          <w:tcPr>
            <w:tcW w:w="1430"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Контрольные работы </w:t>
            </w:r>
          </w:p>
          <w:p w:rsidR="005601BB" w:rsidRPr="00861327" w:rsidRDefault="005601BB">
            <w:pPr>
              <w:spacing w:after="0"/>
              <w:ind w:left="135"/>
              <w:rPr>
                <w:rFonts w:ascii="Times New Roman" w:hAnsi="Times New Roman" w:cs="Times New Roman"/>
                <w:sz w:val="28"/>
                <w:szCs w:val="28"/>
              </w:rPr>
            </w:pPr>
          </w:p>
        </w:tc>
        <w:tc>
          <w:tcPr>
            <w:tcW w:w="1482"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rPr>
            </w:pPr>
            <w:r w:rsidRPr="00861327">
              <w:rPr>
                <w:rFonts w:ascii="Times New Roman" w:hAnsi="Times New Roman" w:cs="Times New Roman"/>
                <w:b/>
                <w:color w:val="000000"/>
                <w:sz w:val="28"/>
                <w:szCs w:val="28"/>
              </w:rPr>
              <w:t xml:space="preserve">Практические работы </w:t>
            </w:r>
          </w:p>
          <w:p w:rsidR="005601BB" w:rsidRPr="00861327" w:rsidRDefault="005601BB">
            <w:pPr>
              <w:spacing w:after="0"/>
              <w:ind w:left="135"/>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c>
          <w:tcPr>
            <w:tcW w:w="0" w:type="auto"/>
            <w:vMerge/>
            <w:tcBorders>
              <w:top w:val="nil"/>
            </w:tcBorders>
            <w:tcMar>
              <w:top w:w="50" w:type="dxa"/>
              <w:left w:w="100" w:type="dxa"/>
            </w:tcMar>
          </w:tcPr>
          <w:p w:rsidR="005601BB" w:rsidRPr="00861327" w:rsidRDefault="005601BB">
            <w:pPr>
              <w:rPr>
                <w:rFonts w:ascii="Times New Roman" w:hAnsi="Times New Roman" w:cs="Times New Roman"/>
                <w:sz w:val="28"/>
                <w:szCs w:val="28"/>
              </w:rPr>
            </w:pP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Резервный урок. Литературный процесс и социально-политические особенности эпохи, культура, научно-технический прогресс</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Основные этапы жизни и творчества А.И.Куприна. Повесть «Поединок». </w:t>
            </w:r>
            <w:r w:rsidRPr="00861327">
              <w:rPr>
                <w:rFonts w:ascii="Times New Roman" w:hAnsi="Times New Roman" w:cs="Times New Roman"/>
                <w:color w:val="000000"/>
                <w:sz w:val="28"/>
                <w:szCs w:val="28"/>
              </w:rPr>
              <w:t>Сюжет, проблематика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Повесть «Поединок». «Человековедение» А. И. Куприна. </w:t>
            </w:r>
            <w:r w:rsidRPr="00861327">
              <w:rPr>
                <w:rFonts w:ascii="Times New Roman" w:hAnsi="Times New Roman" w:cs="Times New Roman"/>
                <w:color w:val="000000"/>
                <w:sz w:val="28"/>
                <w:szCs w:val="28"/>
              </w:rPr>
              <w:t>Художественное мастерство писателя.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Произведения А. И. Куприна о любви. Сюжет, нравственно-философский смысл произведения "Гранатовый браслет", "Олеся"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Система персонажей </w:t>
            </w:r>
            <w:r w:rsidRPr="00861327">
              <w:rPr>
                <w:rFonts w:ascii="Times New Roman" w:hAnsi="Times New Roman" w:cs="Times New Roman"/>
                <w:color w:val="000000"/>
                <w:sz w:val="28"/>
                <w:szCs w:val="28"/>
                <w:lang w:val="ru-RU"/>
              </w:rPr>
              <w:lastRenderedPageBreak/>
              <w:t>произведения "Гранатовый браслет", "Олеся". Роль деталей в психологической обрисовке характеров и ситуаций</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Л.Н.Андреева. На перепутьях реализма и модернизма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рока в произведениях Л. Н. Андреева. Сюжет, проблематика рассказа. Трагическое мироощущение автора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Христианские образы и мотивы в произведениях Андреева. Своеобразие стиля, выразительность и экспрессивность художественной детали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Основные этапы жизни и творчества М.Горького. Романтический пафос и суровая правда ранних рассказов писателя. </w:t>
            </w:r>
            <w:r w:rsidRPr="00861327">
              <w:rPr>
                <w:rFonts w:ascii="Times New Roman" w:hAnsi="Times New Roman" w:cs="Times New Roman"/>
                <w:color w:val="000000"/>
                <w:sz w:val="28"/>
                <w:szCs w:val="28"/>
              </w:rPr>
              <w:t>Протест героя-одиночки против «бескрылого» существования, «пустыря в душе»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Человек и история в </w:t>
            </w:r>
            <w:r w:rsidRPr="00861327">
              <w:rPr>
                <w:rFonts w:ascii="Times New Roman" w:hAnsi="Times New Roman" w:cs="Times New Roman"/>
                <w:color w:val="000000"/>
                <w:sz w:val="28"/>
                <w:szCs w:val="28"/>
                <w:lang w:val="ru-RU"/>
              </w:rPr>
              <w:lastRenderedPageBreak/>
              <w:t>творчестве М. Горького. Новый герой реалистической литературы - человек как творец истории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Социально-философская драма «На дне». История создания, смысл названия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Тематика, проблематика, система образов драмы «На дне»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«Три правды» в пьесе «На дне» и их трагическое столкновение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Новаторство Горького- драматурга. Сценическая судьба пьесы «На дне»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творчеству М.Горького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Серебряный век русской литературы.Эстетические программы модернистских объединений. </w:t>
            </w:r>
            <w:r w:rsidRPr="00861327">
              <w:rPr>
                <w:rFonts w:ascii="Times New Roman" w:hAnsi="Times New Roman" w:cs="Times New Roman"/>
                <w:color w:val="000000"/>
                <w:sz w:val="28"/>
                <w:szCs w:val="28"/>
              </w:rPr>
              <w:t xml:space="preserve">Символизм. Стихотворения </w:t>
            </w:r>
            <w:r w:rsidRPr="00861327">
              <w:rPr>
                <w:rFonts w:ascii="Times New Roman" w:hAnsi="Times New Roman" w:cs="Times New Roman"/>
                <w:color w:val="000000"/>
                <w:sz w:val="28"/>
                <w:szCs w:val="28"/>
              </w:rPr>
              <w:lastRenderedPageBreak/>
              <w:t>поэтов-символистов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Акмеизм. Основные темы и мотивы лирики поэтов-акмеистов. </w:t>
            </w:r>
            <w:r w:rsidRPr="00861327">
              <w:rPr>
                <w:rFonts w:ascii="Times New Roman" w:hAnsi="Times New Roman" w:cs="Times New Roman"/>
                <w:color w:val="000000"/>
                <w:sz w:val="28"/>
                <w:szCs w:val="28"/>
              </w:rPr>
              <w:t>Художественные особенности крестьянских поэтов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Футуризм. Основные темы и мотивы, композиция и язык произведений поэтов-футуристов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Анализ лирического произведения поэтов Серебряного века (по выбору)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И.А.Бунина. Философская и психологическая насыщенность лирики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любви в произведениях И.А.Бунина. Образ Родины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Социально-философская проблематика рассказов И.А.Бунина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Поэтика «остывших» усадеб и лирических воспоминаний в произведениях И.А.Бунина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Роль художественной </w:t>
            </w:r>
            <w:r w:rsidRPr="00861327">
              <w:rPr>
                <w:rFonts w:ascii="Times New Roman" w:hAnsi="Times New Roman" w:cs="Times New Roman"/>
                <w:color w:val="000000"/>
                <w:sz w:val="28"/>
                <w:szCs w:val="28"/>
                <w:lang w:val="ru-RU"/>
              </w:rPr>
              <w:lastRenderedPageBreak/>
              <w:t>детали. Символика бунинской прозы. Своеобразие художественной манеры И.А. Бунина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25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Книга очерков «Окаянные дни» (фрагменты) как вершина публицистики И. А. Бунина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Образ «страшного мира» в лирике А.А.Блока. Тема Родины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Особенности образного языка А.А.Блока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29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Поэт и революция. Поэма «Двенадцать»: история создания, многоплановость, сложность художественного мира поэмы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Герои поэмы «Двенадцать», сюжет, композиция, многозначность </w:t>
            </w:r>
            <w:r w:rsidRPr="00861327">
              <w:rPr>
                <w:rFonts w:ascii="Times New Roman" w:hAnsi="Times New Roman" w:cs="Times New Roman"/>
                <w:color w:val="000000"/>
                <w:sz w:val="28"/>
                <w:szCs w:val="28"/>
                <w:lang w:val="ru-RU"/>
              </w:rPr>
              <w:lastRenderedPageBreak/>
              <w:t>финала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31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Художественное своеобразие языка поэмы «Двенадцать»</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Подготовка к презентации проекта по литературе начала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Защита презентации проекта по литературе начала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Н.С.Гумилева. Герой-маска в ранней поэзии Н.С.Гумилева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«Экзотический колорит» лирического эпоса Н. С. Гумилева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Темы истории и судьбы, творчества и творца в лирике Н. С. Гумилева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Основные этапы жизни и творчества В.В.Маяковского. Новаторство поэтики Маяковского. </w:t>
            </w:r>
            <w:r w:rsidRPr="00861327">
              <w:rPr>
                <w:rFonts w:ascii="Times New Roman" w:hAnsi="Times New Roman" w:cs="Times New Roman"/>
                <w:color w:val="000000"/>
                <w:sz w:val="28"/>
                <w:szCs w:val="28"/>
              </w:rPr>
              <w:t>Лирический герой ранних произведений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38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Поэт и революция. Сатира в стихотворениях В.В. Маяковского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39</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Своеобразие любовной лирики В.В. Маяковского</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Художественный мир поэмы В.В.Маяковского «Облако в штанах»</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Сюжетно-композиционная основа поэмы «Облако в штанах»</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Диалог с потомками, лирическая исповедь поэта-гражданина в поэме «Во весь голос. </w:t>
            </w:r>
            <w:r w:rsidRPr="00861327">
              <w:rPr>
                <w:rFonts w:ascii="Times New Roman" w:hAnsi="Times New Roman" w:cs="Times New Roman"/>
                <w:color w:val="000000"/>
                <w:sz w:val="28"/>
                <w:szCs w:val="28"/>
              </w:rPr>
              <w:t>Первое вступление в поэму»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С.А. Есенина. Особенности лирики поэта и многообразие тематики стихотворений</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России и родного дома в лирике С.А.Есенина. Природа и человек в произведениях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Своебразие любовной лирики С.А.Есенина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История создания поэмы "Черный человек". </w:t>
            </w:r>
            <w:r w:rsidRPr="00861327">
              <w:rPr>
                <w:rFonts w:ascii="Times New Roman" w:hAnsi="Times New Roman" w:cs="Times New Roman"/>
                <w:color w:val="000000"/>
                <w:sz w:val="28"/>
                <w:szCs w:val="28"/>
              </w:rPr>
              <w:t>Тема и проблематика поэмы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Жанр и композиция </w:t>
            </w:r>
            <w:r w:rsidRPr="00861327">
              <w:rPr>
                <w:rFonts w:ascii="Times New Roman" w:hAnsi="Times New Roman" w:cs="Times New Roman"/>
                <w:color w:val="000000"/>
                <w:sz w:val="28"/>
                <w:szCs w:val="28"/>
                <w:lang w:val="ru-RU"/>
              </w:rPr>
              <w:lastRenderedPageBreak/>
              <w:t>поэмы "Черный человек"</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48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Художественное своеобразие поэмы "Черный человек"</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49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по лирике А.А.Блока, С.Н. Гумилева, В.В.Маяковского, С.А.Есенина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Страницы жизни и творчества О.Э.Мандельштама. Основные мотивы лирики поэта, философичность его поэзии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Исторические и литературные образы в поэзии О.Э.Мандельштама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Художественное своеобразие поэзии О.Э.Мандельштама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Символика цвета, ритмико-интонационное многообразие лирики поэта О.Э.Мандельштама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Страницы жизни и творчества М.И.Цветаевой. </w:t>
            </w:r>
            <w:r w:rsidRPr="00861327">
              <w:rPr>
                <w:rFonts w:ascii="Times New Roman" w:hAnsi="Times New Roman" w:cs="Times New Roman"/>
                <w:color w:val="000000"/>
                <w:sz w:val="28"/>
                <w:szCs w:val="28"/>
                <w:lang w:val="ru-RU"/>
              </w:rPr>
              <w:lastRenderedPageBreak/>
              <w:t>Многообразие тематики и проблематики в лирике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электронная </w:t>
            </w:r>
            <w:r w:rsidRPr="00861327">
              <w:rPr>
                <w:rFonts w:ascii="Times New Roman" w:hAnsi="Times New Roman" w:cs="Times New Roman"/>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55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Уникальность поэтического голоса М.И.Цветаевой. Искренность лирического монолога-исповеди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Конфликт быта и бытия, времени и вечности. Необычность образа лирического героя М.И.Цветаевой</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Родины в произведениях разных лет. Образно-стилистические черты поэзии М.И. Цветаевой</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Очерк «Мой Пушкин» как автобиографическое эссе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59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Основные этапы жизни и творчества А.А.Ахматовой. Многообразие таматики лирики. </w:t>
            </w:r>
            <w:r w:rsidRPr="00861327">
              <w:rPr>
                <w:rFonts w:ascii="Times New Roman" w:hAnsi="Times New Roman" w:cs="Times New Roman"/>
                <w:color w:val="000000"/>
                <w:sz w:val="28"/>
                <w:szCs w:val="28"/>
              </w:rPr>
              <w:t>Любовь как всепоглощающее чувство в лирике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Любовь как всепоглощающее </w:t>
            </w:r>
            <w:r w:rsidRPr="00861327">
              <w:rPr>
                <w:rFonts w:ascii="Times New Roman" w:hAnsi="Times New Roman" w:cs="Times New Roman"/>
                <w:color w:val="000000"/>
                <w:sz w:val="28"/>
                <w:szCs w:val="28"/>
                <w:lang w:val="ru-RU"/>
              </w:rPr>
              <w:lastRenderedPageBreak/>
              <w:t>чувство в лирике А.А.Ахматовой</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электронная </w:t>
            </w:r>
            <w:r w:rsidRPr="00861327">
              <w:rPr>
                <w:rFonts w:ascii="Times New Roman" w:hAnsi="Times New Roman" w:cs="Times New Roman"/>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61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Гражданский пафос лирики А.А.Ахматовой. Тема Родины и судьбы в творчестве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История создания поэмы А.А.Ахматовой «Реквием». Трагедия народа и поэта. Смысл названия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Библейские мотивы в поэме "Реквием"</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Широта эпического обобщения в поэме "Реквием". </w:t>
            </w:r>
            <w:r w:rsidRPr="00861327">
              <w:rPr>
                <w:rFonts w:ascii="Times New Roman" w:hAnsi="Times New Roman" w:cs="Times New Roman"/>
                <w:color w:val="000000"/>
                <w:sz w:val="28"/>
                <w:szCs w:val="28"/>
              </w:rPr>
              <w:t>Художественное своеобразие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контрольной работе ответы на проблемный вопрос, сочинение, тесты по литературе первой половины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Контрольная работа письменные ответы, сочинение, тесты по литературе первой половины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Жизнь и творчество Е. И. Замятина. История создания, сюжет и </w:t>
            </w:r>
            <w:r w:rsidRPr="00861327">
              <w:rPr>
                <w:rFonts w:ascii="Times New Roman" w:hAnsi="Times New Roman" w:cs="Times New Roman"/>
                <w:color w:val="000000"/>
                <w:sz w:val="28"/>
                <w:szCs w:val="28"/>
                <w:lang w:val="ru-RU"/>
              </w:rPr>
              <w:lastRenderedPageBreak/>
              <w:t>композиция антиутопии «Мы»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электронная </w:t>
            </w:r>
            <w:r w:rsidRPr="00861327">
              <w:rPr>
                <w:rFonts w:ascii="Times New Roman" w:hAnsi="Times New Roman" w:cs="Times New Roman"/>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68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«Мы»: черты антиутопии как жанра. Язык и тип сознания граждан Единого Государства.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69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Герой антиутопии и центральный конфликт романа «Мы». Философская проблематика романа, его образная система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Страницы жизни и творчества Н.Островского. История создания, идейно-художественное своеобразие романа «Как закалялась сталь»</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Образ Павки Корчагина как символ мужества, героизма и силы духа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Основные этапы жизни и творчества М.А.Шолохова. История создания шолоховского эпоса. </w:t>
            </w:r>
            <w:r w:rsidRPr="00861327">
              <w:rPr>
                <w:rFonts w:ascii="Times New Roman" w:hAnsi="Times New Roman" w:cs="Times New Roman"/>
                <w:color w:val="000000"/>
                <w:sz w:val="28"/>
                <w:szCs w:val="28"/>
              </w:rPr>
              <w:t>Особенности жанра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Система образов в романе-эпопее «Тихий Дон». Тема семьи. Нравственные ценности казачеества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74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Трагедия целого народа и судьба одного человека.Проблема гуманизма в романе-эпопее «Тихий Дон»</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Женские судьбы в романе-эпопее «Тихий Дон»</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Анализ эпизода романа-эпопеи М.Шолохова «Тихий Дон»</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Роль пейзажа в произведении «Тихий Дон». </w:t>
            </w:r>
            <w:r w:rsidRPr="00861327">
              <w:rPr>
                <w:rFonts w:ascii="Times New Roman" w:hAnsi="Times New Roman" w:cs="Times New Roman"/>
                <w:color w:val="000000"/>
                <w:sz w:val="28"/>
                <w:szCs w:val="28"/>
              </w:rPr>
              <w:t>Особенности языка романа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Традиции Л. Н. Толстого в прозе М. А. Шолохова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79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Жизненный и творческий путь В. В. Набокова. Тема утраченного рая, эмиграции, родины в творчестве писателя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Сюжет произведения, конфликт, система образов одно произведение по выбору, например, «Облако, озеро, башня», «Весна в Фиальте», «Машенька», «Защита Лужина», «Дар»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81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М.М.Булгакова. Тематика, проблематика произведений М. А. Булгакова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История создания романа «Белая гвардия», «Мастер и Маргарита» (один роман по выбору). </w:t>
            </w:r>
            <w:r w:rsidRPr="00861327">
              <w:rPr>
                <w:rFonts w:ascii="Times New Roman" w:hAnsi="Times New Roman" w:cs="Times New Roman"/>
                <w:color w:val="000000"/>
                <w:sz w:val="28"/>
                <w:szCs w:val="28"/>
              </w:rPr>
              <w:t>Своеобразие жанра и композиции. Многомерность исторического пространства в романе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Проблема выбора нравственной и гражданской позиции в романе «Белая гвардия», «Мастер и Маргарита»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любви и семьи в романе «Белая гвардия», «Мастер и Маргарита»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Система персонажей в романе «Белая гвардия», «Мастер и Маргарита».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Эпическая широта изображенной панорамы и лиризм размышлений повествователя. </w:t>
            </w:r>
            <w:r w:rsidRPr="00861327">
              <w:rPr>
                <w:rFonts w:ascii="Times New Roman" w:hAnsi="Times New Roman" w:cs="Times New Roman"/>
                <w:color w:val="000000"/>
                <w:sz w:val="28"/>
                <w:szCs w:val="28"/>
              </w:rPr>
              <w:t xml:space="preserve">Смысл финала романа «Белая гвардия», </w:t>
            </w:r>
            <w:r w:rsidRPr="00861327">
              <w:rPr>
                <w:rFonts w:ascii="Times New Roman" w:hAnsi="Times New Roman" w:cs="Times New Roman"/>
                <w:color w:val="000000"/>
                <w:sz w:val="28"/>
                <w:szCs w:val="28"/>
              </w:rPr>
              <w:lastRenderedPageBreak/>
              <w:t>«Мастер и Маргарита»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87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Жизненная правда и символизм в произведениях М. А. Булгакова. (одно произведение по выбору). Например, рассказы из книги «Записки юного врача», «Записки на манжетах», «Дни Турбиных», «Бег»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Подготовка к домашнему сочинению на литературную тему по творчеству М. А. Булгакова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89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Картины жизни и творчества А.П. Платонова. </w:t>
            </w:r>
            <w:r w:rsidRPr="00861327">
              <w:rPr>
                <w:rFonts w:ascii="Times New Roman" w:hAnsi="Times New Roman" w:cs="Times New Roman"/>
                <w:color w:val="000000"/>
                <w:sz w:val="28"/>
                <w:szCs w:val="28"/>
              </w:rPr>
              <w:t>Утопические идеи произведений писателя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Особый тип платоновского героя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Высокий пафос и острая сатира произведений А.П.Платонова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Самобытность языка и стиля А.П. Платонова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93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Подготовка индивидуального/коллективного учебного проекта по прозе первой половины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Презентация индивидуального/коллективного учебного проекта по прозе первой половины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Страницы жизни и творчества А.Т.Твардовского. Тематика и пробематика произведений автора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Поэт и время. Основные мотивы лирики А.Т.Твардовского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Великой Отечественной войны в творчестве А.Т.Твардовского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Поэма «По праву памяти». Тема памяти . Доверительность и исповедальность лирической интонации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99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Тема Великой Отечественной войны в прозе (обзор). </w:t>
            </w:r>
            <w:r w:rsidRPr="00861327">
              <w:rPr>
                <w:rFonts w:ascii="Times New Roman" w:hAnsi="Times New Roman" w:cs="Times New Roman"/>
                <w:color w:val="000000"/>
                <w:sz w:val="28"/>
                <w:szCs w:val="28"/>
              </w:rPr>
              <w:t>Человек на войне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w:t>
            </w:r>
            <w:r w:rsidRPr="00861327">
              <w:rPr>
                <w:rFonts w:ascii="Times New Roman" w:hAnsi="Times New Roman" w:cs="Times New Roman"/>
                <w:color w:val="000000"/>
                <w:sz w:val="28"/>
                <w:szCs w:val="28"/>
              </w:rPr>
              <w:lastRenderedPageBreak/>
              <w:t>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Историческая правда </w:t>
            </w:r>
            <w:r w:rsidRPr="00861327">
              <w:rPr>
                <w:rFonts w:ascii="Times New Roman" w:hAnsi="Times New Roman" w:cs="Times New Roman"/>
                <w:color w:val="000000"/>
                <w:sz w:val="28"/>
                <w:szCs w:val="28"/>
                <w:lang w:val="ru-RU"/>
              </w:rPr>
              <w:lastRenderedPageBreak/>
              <w:t xml:space="preserve">художественных произведений о Великой Отечественной войне. </w:t>
            </w:r>
            <w:r w:rsidRPr="00861327">
              <w:rPr>
                <w:rFonts w:ascii="Times New Roman" w:hAnsi="Times New Roman" w:cs="Times New Roman"/>
                <w:color w:val="000000"/>
                <w:sz w:val="28"/>
                <w:szCs w:val="28"/>
              </w:rPr>
              <w:t>Своеобразие «лейтенантской» прозы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101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Героизм и мужество защитников Отечества. Традиции реалистической прозы о войне в русской литературе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Человек в условиях духовно-нравственного выбора в произведения о Великой отечественной войне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Патриотический и гуманистический пафос произведений о Великой Отечественной войне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Система образов в романе «Молодая гвардия». </w:t>
            </w:r>
            <w:r w:rsidRPr="00861327">
              <w:rPr>
                <w:rFonts w:ascii="Times New Roman" w:hAnsi="Times New Roman" w:cs="Times New Roman"/>
                <w:color w:val="000000"/>
                <w:sz w:val="28"/>
                <w:szCs w:val="28"/>
              </w:rPr>
              <w:t>Героизм и мужество молодогвардейцев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Страницы жизни и творчества А.А.Фадеева. История созданя романа «Молодая гвардия». </w:t>
            </w:r>
            <w:r w:rsidRPr="00861327">
              <w:rPr>
                <w:rFonts w:ascii="Times New Roman" w:hAnsi="Times New Roman" w:cs="Times New Roman"/>
                <w:color w:val="000000"/>
                <w:sz w:val="28"/>
                <w:szCs w:val="28"/>
              </w:rPr>
              <w:t>Жизненная правда и художественный вымысел</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106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В.О.Богомолов "В августе сорок четвертого". Мужество и героизм защитников Родины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Патриотический пафос поэзии о Великой Отечественной войне и ее художественное своеобразие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109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Поэтическое и философское осмысление трагических событий Великой Отечественной войны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w:t>
            </w:r>
            <w:r w:rsidRPr="00861327">
              <w:rPr>
                <w:rFonts w:ascii="Times New Roman" w:hAnsi="Times New Roman" w:cs="Times New Roman"/>
                <w:color w:val="000000"/>
                <w:sz w:val="28"/>
                <w:szCs w:val="28"/>
                <w:lang w:val="ru-RU"/>
              </w:rPr>
              <w:lastRenderedPageBreak/>
              <w:t xml:space="preserve">Симонов. </w:t>
            </w:r>
            <w:r w:rsidRPr="00861327">
              <w:rPr>
                <w:rFonts w:ascii="Times New Roman" w:hAnsi="Times New Roman" w:cs="Times New Roman"/>
                <w:color w:val="000000"/>
                <w:sz w:val="28"/>
                <w:szCs w:val="28"/>
              </w:rPr>
              <w:t>«Русские люди»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111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Внеклассное чтение. «Страницы, опаленные войной» по произведениям о Великой Отечественной войне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и жизни и творчества Б.Л.Пастернака. Тематика и проблематика лирики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поэта и поэзии в творчестве Б.Л.Пастернака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Любовная лирика в творчестве Б.Л.Пастернака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человека и природы. Философская глубина лирики Б.Л.Пастернака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Анализ лирического произведения Б.Л.Пастернака по выбору</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Жанровое своеобразие романа "Доктор Живаго". </w:t>
            </w:r>
            <w:r w:rsidRPr="00861327">
              <w:rPr>
                <w:rFonts w:ascii="Times New Roman" w:hAnsi="Times New Roman" w:cs="Times New Roman"/>
                <w:color w:val="000000"/>
                <w:sz w:val="28"/>
                <w:szCs w:val="28"/>
              </w:rPr>
              <w:t>Тематика и проблематика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11</w:t>
            </w:r>
            <w:r w:rsidRPr="00861327">
              <w:rPr>
                <w:rFonts w:ascii="Times New Roman" w:hAnsi="Times New Roman" w:cs="Times New Roman"/>
                <w:color w:val="000000"/>
                <w:sz w:val="28"/>
                <w:szCs w:val="28"/>
              </w:rPr>
              <w:lastRenderedPageBreak/>
              <w:t>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 xml:space="preserve">Нравственные искания </w:t>
            </w:r>
            <w:r w:rsidRPr="00861327">
              <w:rPr>
                <w:rFonts w:ascii="Times New Roman" w:hAnsi="Times New Roman" w:cs="Times New Roman"/>
                <w:color w:val="000000"/>
                <w:sz w:val="28"/>
                <w:szCs w:val="28"/>
                <w:lang w:val="ru-RU"/>
              </w:rPr>
              <w:lastRenderedPageBreak/>
              <w:t>главного героя романа "Доктор Живаго"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119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sidRPr="00861327">
              <w:rPr>
                <w:rFonts w:ascii="Times New Roman" w:hAnsi="Times New Roman" w:cs="Times New Roman"/>
                <w:color w:val="000000"/>
                <w:sz w:val="28"/>
                <w:szCs w:val="28"/>
              </w:rPr>
              <w:t>Например,«Старший сын», «Утиная охота»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Развитие художественных открытий психологической драматургии в пьесе А.В. Вампилова (не менее одной по выбору). </w:t>
            </w:r>
            <w:r w:rsidRPr="00861327">
              <w:rPr>
                <w:rFonts w:ascii="Times New Roman" w:hAnsi="Times New Roman" w:cs="Times New Roman"/>
                <w:color w:val="000000"/>
                <w:sz w:val="28"/>
                <w:szCs w:val="28"/>
              </w:rPr>
              <w:t>Например,«Старший сын», «Утиная охота»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Смысл финала пьесы (не менее одной по выбору). Например, «Старший сын», «Утиная охота»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Основные этапы жизни и творчества А.И.Солженицына. Автобиографизм прозы писателя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Своеобразие раскрытия «лагерной» темы. Рассказ «Один </w:t>
            </w:r>
            <w:r w:rsidRPr="00861327">
              <w:rPr>
                <w:rFonts w:ascii="Times New Roman" w:hAnsi="Times New Roman" w:cs="Times New Roman"/>
                <w:color w:val="000000"/>
                <w:sz w:val="28"/>
                <w:szCs w:val="28"/>
                <w:lang w:val="ru-RU"/>
              </w:rPr>
              <w:lastRenderedPageBreak/>
              <w:t xml:space="preserve">день Ивана Денисовича». </w:t>
            </w:r>
            <w:r w:rsidRPr="00861327">
              <w:rPr>
                <w:rFonts w:ascii="Times New Roman" w:hAnsi="Times New Roman" w:cs="Times New Roman"/>
                <w:color w:val="000000"/>
                <w:sz w:val="28"/>
                <w:szCs w:val="28"/>
              </w:rPr>
              <w:t>Творческая судьба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124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Человек и история страны в контексте трагической эпохи в книге А. И. Солженицына «Архипелаг ГУЛАГ»</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Тематика и проблематика произведений А. И. Солженицына из цикла "Крохотки"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Презентация проекта по литературе второй половины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Страницы жизни и творчества В.М.Шукшина. Своеобразие прозы писателя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города и деревни в рассказах В.М.Шукшина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129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Нравственные искания героев. Своеобразие «чудаковатых» персонажей В.М.Шукшина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Сочетание внешней занимательности и глубины психологического анализа в </w:t>
            </w:r>
            <w:r w:rsidRPr="00861327">
              <w:rPr>
                <w:rFonts w:ascii="Times New Roman" w:hAnsi="Times New Roman" w:cs="Times New Roman"/>
                <w:color w:val="000000"/>
                <w:sz w:val="28"/>
                <w:szCs w:val="28"/>
                <w:lang w:val="ru-RU"/>
              </w:rPr>
              <w:lastRenderedPageBreak/>
              <w:t>произведениях В.М.Шукшина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131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Страницы жизни и творчества В. Г.Распутина. Изображение патриархальной русской деревни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памяти и преемственности поколений в творчестве В.Г.Распутина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Взаимосвязь нравственных и экологических проблем в произведениях В.Г.Распутина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Страницы жизни и творчества Н.М.Рубцова. Тема Родины в лирике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Философия покоя в лирике Н.М.Рубцова. Драматизм, трагедийность мироощущения поэта и его тяга к гармонии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Одухотворённая красота природы в лирике Н.М.Рубцова. Задушевность и музыкальность поэтического слова Н.М.Рубцова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w:t>
            </w:r>
            <w:r w:rsidRPr="00861327">
              <w:rPr>
                <w:rFonts w:ascii="Times New Roman" w:hAnsi="Times New Roman" w:cs="Times New Roman"/>
                <w:color w:val="000000"/>
                <w:sz w:val="28"/>
                <w:szCs w:val="28"/>
              </w:rPr>
              <w:lastRenderedPageBreak/>
              <w:t>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lastRenderedPageBreak/>
              <w:t xml:space="preserve">Основные этапы </w:t>
            </w:r>
            <w:r w:rsidRPr="00861327">
              <w:rPr>
                <w:rFonts w:ascii="Times New Roman" w:hAnsi="Times New Roman" w:cs="Times New Roman"/>
                <w:color w:val="000000"/>
                <w:sz w:val="28"/>
                <w:szCs w:val="28"/>
                <w:lang w:val="ru-RU"/>
              </w:rPr>
              <w:lastRenderedPageBreak/>
              <w:t>жизни и творчества И.А.Бродского. Основные темы лирических произведений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138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памяти. Философские мотивы в лирике И.А.Бродского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139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 любви в лирике поэта И.А.Бродского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Своебразие поэтического мышления и языка И.А.Бродского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речи. Анализ лирического прозведения второй половины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Поэзия экстремальных ситуаций В. С. Высоцкого. Пространственные координаты лирики. Устойчивые образы, система контрастов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Эволюция песенно-поэтического </w:t>
            </w:r>
            <w:r w:rsidRPr="00861327">
              <w:rPr>
                <w:rFonts w:ascii="Times New Roman" w:hAnsi="Times New Roman" w:cs="Times New Roman"/>
                <w:color w:val="000000"/>
                <w:sz w:val="28"/>
                <w:szCs w:val="28"/>
                <w:lang w:val="ru-RU"/>
              </w:rPr>
              <w:lastRenderedPageBreak/>
              <w:t>творчества В.С.Высоцкого от бытовых и сатирических произведений к лирико-философским размышлениям о законах бытия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электронная </w:t>
            </w:r>
            <w:r w:rsidRPr="00861327">
              <w:rPr>
                <w:rFonts w:ascii="Times New Roman" w:hAnsi="Times New Roman" w:cs="Times New Roman"/>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145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Страницы жизни и творчества писателей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века. </w:t>
            </w:r>
            <w:r w:rsidRPr="00861327">
              <w:rPr>
                <w:rFonts w:ascii="Times New Roman" w:hAnsi="Times New Roman" w:cs="Times New Roman"/>
                <w:color w:val="000000"/>
                <w:sz w:val="28"/>
                <w:szCs w:val="28"/>
              </w:rPr>
              <w:t>Проблематика произведений. "Деревенская проза"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Нравственные искания героев произведений писателей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Проблема утраты человеческого в человеке в прозе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Дом и семья как составляющие национального мира в прозе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века. </w:t>
            </w:r>
            <w:r w:rsidRPr="00861327">
              <w:rPr>
                <w:rFonts w:ascii="Times New Roman" w:hAnsi="Times New Roman" w:cs="Times New Roman"/>
                <w:color w:val="000000"/>
                <w:sz w:val="28"/>
                <w:szCs w:val="28"/>
              </w:rPr>
              <w:t>Система персонажей. Своеобразие художественного пространства. Роль символики.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149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Разнообразие повествовательных </w:t>
            </w:r>
            <w:r w:rsidRPr="00861327">
              <w:rPr>
                <w:rFonts w:ascii="Times New Roman" w:hAnsi="Times New Roman" w:cs="Times New Roman"/>
                <w:color w:val="000000"/>
                <w:sz w:val="28"/>
                <w:szCs w:val="28"/>
                <w:lang w:val="ru-RU"/>
              </w:rPr>
              <w:lastRenderedPageBreak/>
              <w:t>форм в изображении писателями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века жизни современного общества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электронная </w:t>
            </w:r>
            <w:r w:rsidRPr="00861327">
              <w:rPr>
                <w:rFonts w:ascii="Times New Roman" w:hAnsi="Times New Roman" w:cs="Times New Roman"/>
                <w:sz w:val="28"/>
                <w:szCs w:val="28"/>
                <w:lang w:val="ru-RU"/>
              </w:rPr>
              <w:lastRenderedPageBreak/>
              <w:t>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150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rPr>
              <w:t>Страницы жизни и творчества поэта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 Тематика и проблематика лирики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Публицистический характер лирики второй половины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 начала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Мотив возвращения к истокам в поэзии второй половины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 начала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века. Тревога за судьбы мира. Обращение к традициям русской поэзии </w:t>
            </w:r>
            <w:r w:rsidRPr="00861327">
              <w:rPr>
                <w:rFonts w:ascii="Times New Roman" w:hAnsi="Times New Roman" w:cs="Times New Roman"/>
                <w:color w:val="000000"/>
                <w:sz w:val="28"/>
                <w:szCs w:val="28"/>
              </w:rPr>
              <w:t>XIX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153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Художественные приемы и особенности поэтического языка поэта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Особенности драматургии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веков. </w:t>
            </w:r>
            <w:r w:rsidRPr="00861327">
              <w:rPr>
                <w:rFonts w:ascii="Times New Roman" w:hAnsi="Times New Roman" w:cs="Times New Roman"/>
                <w:color w:val="000000"/>
                <w:sz w:val="28"/>
                <w:szCs w:val="28"/>
              </w:rPr>
              <w:t>Основные темы и проблемы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социально-психологической драмы во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Авангардные тенденции в драматургии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веков. </w:t>
            </w:r>
            <w:r w:rsidRPr="00861327">
              <w:rPr>
                <w:rFonts w:ascii="Times New Roman" w:hAnsi="Times New Roman" w:cs="Times New Roman"/>
                <w:color w:val="000000"/>
                <w:sz w:val="28"/>
                <w:szCs w:val="28"/>
              </w:rPr>
              <w:t>Приемы гротеска, фантастики, сна, фантасмагорической реальности</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Развитие художественных открытий психологической драматургии второй половины ХХ - начала ХХ</w:t>
            </w:r>
            <w:r w:rsidRPr="00861327">
              <w:rPr>
                <w:rFonts w:ascii="Times New Roman" w:hAnsi="Times New Roman" w:cs="Times New Roman"/>
                <w:color w:val="000000"/>
                <w:sz w:val="28"/>
                <w:szCs w:val="28"/>
              </w:rPr>
              <w:t>I</w:t>
            </w:r>
            <w:r w:rsidRPr="00861327">
              <w:rPr>
                <w:rFonts w:ascii="Times New Roman" w:hAnsi="Times New Roman" w:cs="Times New Roman"/>
                <w:color w:val="000000"/>
                <w:sz w:val="28"/>
                <w:szCs w:val="28"/>
                <w:lang w:val="ru-RU"/>
              </w:rPr>
              <w:t xml:space="preserve"> веков в пьесах «новой волны»</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Контрольная работа письменные ответы, сочинение, тесты по литературе второй половины ХХ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15</w:t>
            </w:r>
            <w:r w:rsidRPr="00861327">
              <w:rPr>
                <w:rFonts w:ascii="Times New Roman" w:hAnsi="Times New Roman" w:cs="Times New Roman"/>
                <w:color w:val="000000"/>
                <w:sz w:val="28"/>
                <w:szCs w:val="28"/>
              </w:rPr>
              <w:lastRenderedPageBreak/>
              <w:t>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Литература народов </w:t>
            </w:r>
            <w:r w:rsidRPr="00861327">
              <w:rPr>
                <w:rFonts w:ascii="Times New Roman" w:hAnsi="Times New Roman" w:cs="Times New Roman"/>
                <w:color w:val="000000"/>
                <w:sz w:val="28"/>
                <w:szCs w:val="28"/>
                <w:lang w:val="ru-RU"/>
              </w:rPr>
              <w:lastRenderedPageBreak/>
              <w:t xml:space="preserve">России. Страницы жизни и творчества Ю.Рытхэу, Ю.Н.Шесталова и др. </w:t>
            </w:r>
            <w:r w:rsidRPr="00861327">
              <w:rPr>
                <w:rFonts w:ascii="Times New Roman" w:hAnsi="Times New Roman" w:cs="Times New Roman"/>
                <w:color w:val="000000"/>
                <w:sz w:val="28"/>
                <w:szCs w:val="28"/>
              </w:rPr>
              <w:t>Художественное произведение в историко-культурном контексте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 xml:space="preserve">Российская </w:t>
            </w:r>
            <w:r w:rsidRPr="00861327">
              <w:rPr>
                <w:rFonts w:ascii="Times New Roman" w:hAnsi="Times New Roman" w:cs="Times New Roman"/>
                <w:sz w:val="28"/>
                <w:szCs w:val="28"/>
                <w:lang w:val="ru-RU"/>
              </w:rPr>
              <w:lastRenderedPageBreak/>
              <w:t>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160</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161</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Страницы жизни и творчества Г. Айги, Р. Гамзатова, М. Джалиля, М. Карима, Д. Кугультинова, К. Кулиева и др. </w:t>
            </w:r>
            <w:r w:rsidRPr="00861327">
              <w:rPr>
                <w:rFonts w:ascii="Times New Roman" w:hAnsi="Times New Roman" w:cs="Times New Roman"/>
                <w:color w:val="000000"/>
                <w:sz w:val="28"/>
                <w:szCs w:val="28"/>
              </w:rPr>
              <w:t>Лирический герой в современном мире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162</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Разнообразие тем и проблем в зарубежной прозе ХХ века. Страницы жизни и творчества писателя. </w:t>
            </w:r>
            <w:r w:rsidRPr="00861327">
              <w:rPr>
                <w:rFonts w:ascii="Times New Roman" w:hAnsi="Times New Roman" w:cs="Times New Roman"/>
                <w:color w:val="000000"/>
                <w:sz w:val="28"/>
                <w:szCs w:val="28"/>
              </w:rPr>
              <w:t>Творческая история произведения</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163</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Проблематика и сюжет произведений зарубежной прозы ХХ века. Специфика </w:t>
            </w:r>
            <w:r w:rsidRPr="00861327">
              <w:rPr>
                <w:rFonts w:ascii="Times New Roman" w:hAnsi="Times New Roman" w:cs="Times New Roman"/>
                <w:color w:val="000000"/>
                <w:sz w:val="28"/>
                <w:szCs w:val="28"/>
                <w:lang w:val="ru-RU"/>
              </w:rPr>
              <w:lastRenderedPageBreak/>
              <w:t>жанра и композиции. Система образов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lastRenderedPageBreak/>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164</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Обзор европейской поэзии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века. Основные направления. Проблемы самопознания, нравственного выбора </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165</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Тематика, проблематика лирических произведений зарубежной поэзии </w:t>
            </w:r>
            <w:r w:rsidRPr="00861327">
              <w:rPr>
                <w:rFonts w:ascii="Times New Roman" w:hAnsi="Times New Roman" w:cs="Times New Roman"/>
                <w:color w:val="000000"/>
                <w:sz w:val="28"/>
                <w:szCs w:val="28"/>
              </w:rPr>
              <w:t>XX</w:t>
            </w:r>
            <w:r w:rsidRPr="00861327">
              <w:rPr>
                <w:rFonts w:ascii="Times New Roman" w:hAnsi="Times New Roman" w:cs="Times New Roman"/>
                <w:color w:val="000000"/>
                <w:sz w:val="28"/>
                <w:szCs w:val="28"/>
                <w:lang w:val="ru-RU"/>
              </w:rPr>
              <w:t xml:space="preserve"> века</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166</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Обзор зарубежной драматургии ХХ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167</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Сюжет пьесы на выбор - Б. Брехта «Мамаша Кураж и ее дети», М. Метерлинка «Синяя птица», Д. Пристли «Визит инспектора», О. Уайльда «Идеальный </w:t>
            </w:r>
            <w:r w:rsidRPr="00861327">
              <w:rPr>
                <w:rFonts w:ascii="Times New Roman" w:hAnsi="Times New Roman" w:cs="Times New Roman"/>
                <w:color w:val="000000"/>
                <w:sz w:val="28"/>
                <w:szCs w:val="28"/>
                <w:lang w:val="ru-RU"/>
              </w:rPr>
              <w:lastRenderedPageBreak/>
              <w:t xml:space="preserve">муж», Т. Уильямса «Трамвай «Желание», Б. Шоу «Пигмалион» и другие. </w:t>
            </w:r>
            <w:r w:rsidRPr="00861327">
              <w:rPr>
                <w:rFonts w:ascii="Times New Roman" w:hAnsi="Times New Roman" w:cs="Times New Roman"/>
                <w:color w:val="000000"/>
                <w:sz w:val="28"/>
                <w:szCs w:val="28"/>
              </w:rPr>
              <w:t>Своеобразие конфликта в пьесе. Система образов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lastRenderedPageBreak/>
              <w:t xml:space="preserve"> 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lastRenderedPageBreak/>
              <w:t>168</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Внеклассное чтение по зарубежной литературе ХХ 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267DA" w:rsidRPr="00861327" w:rsidTr="005267DA">
        <w:trPr>
          <w:trHeight w:val="144"/>
          <w:tblCellSpacing w:w="20" w:type="nil"/>
        </w:trPr>
        <w:tc>
          <w:tcPr>
            <w:tcW w:w="566" w:type="dxa"/>
            <w:tcMar>
              <w:top w:w="50" w:type="dxa"/>
              <w:left w:w="100" w:type="dxa"/>
            </w:tcMar>
            <w:vAlign w:val="center"/>
          </w:tcPr>
          <w:p w:rsidR="005267DA" w:rsidRPr="00861327" w:rsidRDefault="005267D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169</w:t>
            </w:r>
          </w:p>
        </w:tc>
        <w:tc>
          <w:tcPr>
            <w:tcW w:w="2834"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Презентация проекта по литературе второй половины ХХ - начала Х</w:t>
            </w:r>
            <w:r w:rsidRPr="00861327">
              <w:rPr>
                <w:rFonts w:ascii="Times New Roman" w:hAnsi="Times New Roman" w:cs="Times New Roman"/>
                <w:color w:val="000000"/>
                <w:sz w:val="28"/>
                <w:szCs w:val="28"/>
              </w:rPr>
              <w:t>XI</w:t>
            </w:r>
            <w:r w:rsidRPr="00861327">
              <w:rPr>
                <w:rFonts w:ascii="Times New Roman" w:hAnsi="Times New Roman" w:cs="Times New Roman"/>
                <w:color w:val="000000"/>
                <w:sz w:val="28"/>
                <w:szCs w:val="28"/>
                <w:lang w:val="ru-RU"/>
              </w:rPr>
              <w:t xml:space="preserve"> веков</w:t>
            </w:r>
          </w:p>
        </w:tc>
        <w:tc>
          <w:tcPr>
            <w:tcW w:w="76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267DA" w:rsidRPr="00861327" w:rsidRDefault="005267DA">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267DA" w:rsidRPr="00861327" w:rsidRDefault="005267DA">
            <w:pPr>
              <w:spacing w:after="0"/>
              <w:ind w:left="135"/>
              <w:rPr>
                <w:rFonts w:ascii="Times New Roman" w:hAnsi="Times New Roman" w:cs="Times New Roman"/>
                <w:sz w:val="28"/>
                <w:szCs w:val="28"/>
              </w:rPr>
            </w:pPr>
          </w:p>
        </w:tc>
        <w:tc>
          <w:tcPr>
            <w:tcW w:w="1714" w:type="dxa"/>
            <w:tcMar>
              <w:top w:w="50" w:type="dxa"/>
              <w:left w:w="100" w:type="dxa"/>
            </w:tcMar>
          </w:tcPr>
          <w:p w:rsidR="005267DA" w:rsidRPr="00861327" w:rsidRDefault="005267DA">
            <w:pPr>
              <w:rPr>
                <w:rFonts w:ascii="Times New Roman" w:hAnsi="Times New Roman" w:cs="Times New Roman"/>
                <w:sz w:val="28"/>
                <w:szCs w:val="28"/>
              </w:rPr>
            </w:pPr>
            <w:r w:rsidRPr="00861327">
              <w:rPr>
                <w:rFonts w:ascii="Times New Roman" w:hAnsi="Times New Roman" w:cs="Times New Roman"/>
                <w:sz w:val="28"/>
                <w:szCs w:val="28"/>
                <w:lang w:val="ru-RU"/>
              </w:rPr>
              <w:t>Российская электронная школа</w:t>
            </w:r>
          </w:p>
        </w:tc>
      </w:tr>
      <w:tr w:rsidR="005601BB" w:rsidRPr="00861327" w:rsidTr="005267DA">
        <w:trPr>
          <w:trHeight w:val="144"/>
          <w:tblCellSpacing w:w="20" w:type="nil"/>
        </w:trPr>
        <w:tc>
          <w:tcPr>
            <w:tcW w:w="566" w:type="dxa"/>
            <w:tcMar>
              <w:top w:w="50" w:type="dxa"/>
              <w:left w:w="100" w:type="dxa"/>
            </w:tcMar>
            <w:vAlign w:val="center"/>
          </w:tcPr>
          <w:p w:rsidR="005601BB" w:rsidRPr="00861327" w:rsidRDefault="0055382A">
            <w:pPr>
              <w:spacing w:after="0"/>
              <w:rPr>
                <w:rFonts w:ascii="Times New Roman" w:hAnsi="Times New Roman" w:cs="Times New Roman"/>
                <w:sz w:val="28"/>
                <w:szCs w:val="28"/>
              </w:rPr>
            </w:pPr>
            <w:r w:rsidRPr="00861327">
              <w:rPr>
                <w:rFonts w:ascii="Times New Roman" w:hAnsi="Times New Roman" w:cs="Times New Roman"/>
                <w:color w:val="000000"/>
                <w:sz w:val="28"/>
                <w:szCs w:val="28"/>
              </w:rPr>
              <w:t>170</w:t>
            </w:r>
          </w:p>
        </w:tc>
        <w:tc>
          <w:tcPr>
            <w:tcW w:w="2834" w:type="dxa"/>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 xml:space="preserve">Резервный урок. Обобщающий урок по литературе ХХ - начала </w:t>
            </w:r>
            <w:r w:rsidRPr="00861327">
              <w:rPr>
                <w:rFonts w:ascii="Times New Roman" w:hAnsi="Times New Roman" w:cs="Times New Roman"/>
                <w:color w:val="000000"/>
                <w:sz w:val="28"/>
                <w:szCs w:val="28"/>
              </w:rPr>
              <w:t>XXI</w:t>
            </w:r>
            <w:r w:rsidRPr="00861327">
              <w:rPr>
                <w:rFonts w:ascii="Times New Roman" w:hAnsi="Times New Roman" w:cs="Times New Roman"/>
                <w:color w:val="000000"/>
                <w:sz w:val="28"/>
                <w:szCs w:val="28"/>
                <w:lang w:val="ru-RU"/>
              </w:rPr>
              <w:t xml:space="preserve"> веков: "«По страницам любимых книг»"</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 </w:t>
            </w:r>
          </w:p>
        </w:tc>
        <w:tc>
          <w:tcPr>
            <w:tcW w:w="1430"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482" w:type="dxa"/>
            <w:tcMar>
              <w:top w:w="50" w:type="dxa"/>
              <w:left w:w="100" w:type="dxa"/>
            </w:tcMar>
            <w:vAlign w:val="center"/>
          </w:tcPr>
          <w:p w:rsidR="005601BB" w:rsidRPr="00861327" w:rsidRDefault="005601BB">
            <w:pPr>
              <w:spacing w:after="0"/>
              <w:ind w:left="135"/>
              <w:jc w:val="center"/>
              <w:rPr>
                <w:rFonts w:ascii="Times New Roman" w:hAnsi="Times New Roman" w:cs="Times New Roman"/>
                <w:sz w:val="28"/>
                <w:szCs w:val="28"/>
              </w:rPr>
            </w:pPr>
          </w:p>
        </w:tc>
        <w:tc>
          <w:tcPr>
            <w:tcW w:w="1060" w:type="dxa"/>
            <w:tcMar>
              <w:top w:w="50" w:type="dxa"/>
              <w:left w:w="100" w:type="dxa"/>
            </w:tcMar>
            <w:vAlign w:val="center"/>
          </w:tcPr>
          <w:p w:rsidR="005601BB" w:rsidRPr="00861327" w:rsidRDefault="005601BB">
            <w:pPr>
              <w:spacing w:after="0"/>
              <w:ind w:left="135"/>
              <w:rPr>
                <w:rFonts w:ascii="Times New Roman" w:hAnsi="Times New Roman" w:cs="Times New Roman"/>
                <w:sz w:val="28"/>
                <w:szCs w:val="28"/>
              </w:rPr>
            </w:pPr>
          </w:p>
        </w:tc>
        <w:tc>
          <w:tcPr>
            <w:tcW w:w="1714" w:type="dxa"/>
            <w:tcMar>
              <w:top w:w="50" w:type="dxa"/>
              <w:left w:w="100" w:type="dxa"/>
            </w:tcMar>
            <w:vAlign w:val="center"/>
          </w:tcPr>
          <w:p w:rsidR="005601BB" w:rsidRPr="00861327" w:rsidRDefault="005267DA">
            <w:pPr>
              <w:spacing w:after="0"/>
              <w:ind w:left="135"/>
              <w:rPr>
                <w:rFonts w:ascii="Times New Roman" w:hAnsi="Times New Roman" w:cs="Times New Roman"/>
                <w:sz w:val="28"/>
                <w:szCs w:val="28"/>
                <w:lang w:val="ru-RU"/>
              </w:rPr>
            </w:pPr>
            <w:r w:rsidRPr="00861327">
              <w:rPr>
                <w:rFonts w:ascii="Times New Roman" w:hAnsi="Times New Roman" w:cs="Times New Roman"/>
                <w:sz w:val="28"/>
                <w:szCs w:val="28"/>
                <w:lang w:val="ru-RU"/>
              </w:rPr>
              <w:t>Российская электронная школа</w:t>
            </w:r>
          </w:p>
        </w:tc>
      </w:tr>
      <w:tr w:rsidR="005601BB" w:rsidRPr="00861327" w:rsidTr="005267DA">
        <w:trPr>
          <w:trHeight w:val="144"/>
          <w:tblCellSpacing w:w="20" w:type="nil"/>
        </w:trPr>
        <w:tc>
          <w:tcPr>
            <w:tcW w:w="0" w:type="auto"/>
            <w:gridSpan w:val="2"/>
            <w:tcMar>
              <w:top w:w="50" w:type="dxa"/>
              <w:left w:w="100" w:type="dxa"/>
            </w:tcMar>
            <w:vAlign w:val="center"/>
          </w:tcPr>
          <w:p w:rsidR="005601BB" w:rsidRPr="00861327" w:rsidRDefault="0055382A">
            <w:pPr>
              <w:spacing w:after="0"/>
              <w:ind w:left="135"/>
              <w:rPr>
                <w:rFonts w:ascii="Times New Roman" w:hAnsi="Times New Roman" w:cs="Times New Roman"/>
                <w:sz w:val="28"/>
                <w:szCs w:val="28"/>
                <w:lang w:val="ru-RU"/>
              </w:rPr>
            </w:pPr>
            <w:r w:rsidRPr="00861327">
              <w:rPr>
                <w:rFonts w:ascii="Times New Roman" w:hAnsi="Times New Roman" w:cs="Times New Roman"/>
                <w:color w:val="000000"/>
                <w:sz w:val="28"/>
                <w:szCs w:val="28"/>
                <w:lang w:val="ru-RU"/>
              </w:rPr>
              <w:t>ОБЩЕЕ КОЛИЧЕСТВО ЧАСОВ ПО ПРОГРАММЕ</w:t>
            </w:r>
          </w:p>
        </w:tc>
        <w:tc>
          <w:tcPr>
            <w:tcW w:w="76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lang w:val="ru-RU"/>
              </w:rPr>
              <w:t xml:space="preserve"> </w:t>
            </w:r>
            <w:r w:rsidRPr="00861327">
              <w:rPr>
                <w:rFonts w:ascii="Times New Roman" w:hAnsi="Times New Roman" w:cs="Times New Roman"/>
                <w:color w:val="000000"/>
                <w:sz w:val="28"/>
                <w:szCs w:val="28"/>
              </w:rPr>
              <w:t xml:space="preserve">170 </w:t>
            </w:r>
          </w:p>
        </w:tc>
        <w:tc>
          <w:tcPr>
            <w:tcW w:w="1430"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2 </w:t>
            </w:r>
          </w:p>
        </w:tc>
        <w:tc>
          <w:tcPr>
            <w:tcW w:w="1482" w:type="dxa"/>
            <w:tcMar>
              <w:top w:w="50" w:type="dxa"/>
              <w:left w:w="100" w:type="dxa"/>
            </w:tcMar>
            <w:vAlign w:val="center"/>
          </w:tcPr>
          <w:p w:rsidR="005601BB" w:rsidRPr="00861327" w:rsidRDefault="0055382A">
            <w:pPr>
              <w:spacing w:after="0"/>
              <w:ind w:left="135"/>
              <w:jc w:val="center"/>
              <w:rPr>
                <w:rFonts w:ascii="Times New Roman" w:hAnsi="Times New Roman" w:cs="Times New Roman"/>
                <w:sz w:val="28"/>
                <w:szCs w:val="28"/>
              </w:rPr>
            </w:pPr>
            <w:r w:rsidRPr="00861327">
              <w:rPr>
                <w:rFonts w:ascii="Times New Roman" w:hAnsi="Times New Roman" w:cs="Times New Roman"/>
                <w:color w:val="000000"/>
                <w:sz w:val="28"/>
                <w:szCs w:val="28"/>
              </w:rPr>
              <w:t xml:space="preserve"> 0 </w:t>
            </w:r>
          </w:p>
        </w:tc>
        <w:tc>
          <w:tcPr>
            <w:tcW w:w="0" w:type="auto"/>
            <w:gridSpan w:val="2"/>
            <w:tcMar>
              <w:top w:w="50" w:type="dxa"/>
              <w:left w:w="100" w:type="dxa"/>
            </w:tcMar>
            <w:vAlign w:val="center"/>
          </w:tcPr>
          <w:p w:rsidR="005601BB" w:rsidRPr="00861327" w:rsidRDefault="005601BB">
            <w:pPr>
              <w:rPr>
                <w:rFonts w:ascii="Times New Roman" w:hAnsi="Times New Roman" w:cs="Times New Roman"/>
                <w:sz w:val="28"/>
                <w:szCs w:val="28"/>
              </w:rPr>
            </w:pPr>
          </w:p>
        </w:tc>
      </w:tr>
    </w:tbl>
    <w:p w:rsidR="00861327" w:rsidRDefault="00861327">
      <w:pPr>
        <w:spacing w:after="0"/>
        <w:ind w:left="120"/>
        <w:rPr>
          <w:rFonts w:ascii="Times New Roman" w:hAnsi="Times New Roman" w:cs="Times New Roman"/>
          <w:b/>
          <w:color w:val="000000"/>
          <w:sz w:val="28"/>
          <w:szCs w:val="28"/>
          <w:lang w:val="ru-RU"/>
        </w:rPr>
      </w:pPr>
      <w:bookmarkStart w:id="63" w:name="block-37903109"/>
      <w:bookmarkEnd w:id="62"/>
    </w:p>
    <w:p w:rsidR="005601BB" w:rsidRPr="00861327" w:rsidRDefault="0055382A">
      <w:pPr>
        <w:spacing w:after="0"/>
        <w:ind w:left="120"/>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УЧЕБНО-МЕТОДИЧЕСКОЕ ОБЕСПЕЧЕНИЕ ОБРАЗОВАТЕЛЬНОГО ПРОЦЕССА</w:t>
      </w:r>
    </w:p>
    <w:p w:rsidR="00BD2D8E" w:rsidRPr="00861327" w:rsidRDefault="0055382A">
      <w:pPr>
        <w:spacing w:after="0" w:line="480" w:lineRule="auto"/>
        <w:ind w:left="120"/>
        <w:rPr>
          <w:rFonts w:ascii="Times New Roman" w:hAnsi="Times New Roman" w:cs="Times New Roman"/>
          <w:b/>
          <w:color w:val="000000"/>
          <w:sz w:val="28"/>
          <w:szCs w:val="28"/>
          <w:lang w:val="ru-RU"/>
        </w:rPr>
      </w:pPr>
      <w:r w:rsidRPr="00861327">
        <w:rPr>
          <w:rFonts w:ascii="Times New Roman" w:hAnsi="Times New Roman" w:cs="Times New Roman"/>
          <w:b/>
          <w:color w:val="000000"/>
          <w:sz w:val="28"/>
          <w:szCs w:val="28"/>
          <w:lang w:val="ru-RU"/>
        </w:rPr>
        <w:t>ОБЯЗАТЕЛЬНЫЕ УЧЕБНЫЕ МАТЕРИАЛЫ ДЛЯ УЧЕНИКА</w:t>
      </w:r>
    </w:p>
    <w:p w:rsidR="005601BB" w:rsidRPr="00861327" w:rsidRDefault="00BD2D8E" w:rsidP="00861327">
      <w:pPr>
        <w:spacing w:after="0" w:line="480" w:lineRule="auto"/>
        <w:ind w:left="120"/>
        <w:rPr>
          <w:rFonts w:ascii="Times New Roman" w:hAnsi="Times New Roman" w:cs="Times New Roman"/>
          <w:sz w:val="28"/>
          <w:szCs w:val="28"/>
          <w:lang w:val="ru-RU"/>
        </w:rPr>
      </w:pPr>
      <w:r w:rsidRPr="00861327">
        <w:rPr>
          <w:rFonts w:ascii="Times New Roman" w:hAnsi="Times New Roman" w:cs="Times New Roman"/>
          <w:sz w:val="28"/>
          <w:szCs w:val="28"/>
          <w:lang w:val="ru-RU"/>
        </w:rPr>
        <w:t>( Литература в  2 частях; Углубленное обучение.Коровин В.И.,ВершининаИ.Л.,КапитановаЛ.А. и др. под ред. Коровина В.И. – 10 класс. Литература в  2 частях; Углубленное обучение.Коровин В.И., Вершинина И.Л.,Гальцова  Е.Д.  и др. под ред. Коровина В.И.-11 класс)</w:t>
      </w:r>
    </w:p>
    <w:p w:rsidR="00861327" w:rsidRPr="00861327" w:rsidRDefault="0055382A">
      <w:pPr>
        <w:spacing w:after="0" w:line="480" w:lineRule="auto"/>
        <w:ind w:left="120"/>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МЕТОДИЧЕСКИЕ МАТЕРИАЛЫ ДЛЯ УЧИТЕЛЯ</w:t>
      </w:r>
      <w:r w:rsidR="00861327" w:rsidRPr="00861327">
        <w:rPr>
          <w:rFonts w:ascii="Times New Roman" w:hAnsi="Times New Roman" w:cs="Times New Roman"/>
          <w:sz w:val="28"/>
          <w:szCs w:val="28"/>
          <w:lang w:val="ru-RU"/>
        </w:rPr>
        <w:t xml:space="preserve"> </w:t>
      </w:r>
    </w:p>
    <w:p w:rsidR="00861327" w:rsidRDefault="00861327">
      <w:pPr>
        <w:spacing w:after="0" w:line="480" w:lineRule="auto"/>
        <w:ind w:left="120"/>
        <w:rPr>
          <w:rFonts w:ascii="Times New Roman" w:hAnsi="Times New Roman" w:cs="Times New Roman"/>
          <w:sz w:val="28"/>
          <w:szCs w:val="28"/>
          <w:lang w:val="ru-RU"/>
        </w:rPr>
      </w:pPr>
      <w:r w:rsidRPr="00861327">
        <w:rPr>
          <w:rFonts w:ascii="Times New Roman" w:hAnsi="Times New Roman" w:cs="Times New Roman"/>
          <w:sz w:val="28"/>
          <w:szCs w:val="28"/>
          <w:lang w:val="ru-RU"/>
        </w:rPr>
        <w:t>(ЛИТЕРАТУРА (углубленный уровень)</w:t>
      </w:r>
    </w:p>
    <w:p w:rsidR="00861327" w:rsidRPr="00861327" w:rsidRDefault="00861327">
      <w:pPr>
        <w:spacing w:after="0" w:line="480" w:lineRule="auto"/>
        <w:ind w:left="120"/>
        <w:rPr>
          <w:rFonts w:ascii="Times New Roman" w:hAnsi="Times New Roman" w:cs="Times New Roman"/>
          <w:sz w:val="28"/>
          <w:szCs w:val="28"/>
          <w:lang w:val="ru-RU"/>
        </w:rPr>
      </w:pPr>
      <w:r w:rsidRPr="00861327">
        <w:rPr>
          <w:rFonts w:ascii="Times New Roman" w:hAnsi="Times New Roman" w:cs="Times New Roman"/>
          <w:sz w:val="28"/>
          <w:szCs w:val="28"/>
          <w:lang w:val="ru-RU"/>
        </w:rPr>
        <w:lastRenderedPageBreak/>
        <w:t xml:space="preserve"> Реализация требований ФГОС среднего общего образования Методическое пособие для учителя</w:t>
      </w:r>
    </w:p>
    <w:p w:rsidR="005601BB" w:rsidRPr="00861327" w:rsidRDefault="00861327">
      <w:pPr>
        <w:spacing w:after="0" w:line="480" w:lineRule="auto"/>
        <w:ind w:left="120"/>
        <w:rPr>
          <w:rFonts w:ascii="Times New Roman" w:hAnsi="Times New Roman" w:cs="Times New Roman"/>
          <w:sz w:val="28"/>
          <w:szCs w:val="28"/>
          <w:lang w:val="ru-RU"/>
        </w:rPr>
      </w:pPr>
      <w:r w:rsidRPr="00861327">
        <w:rPr>
          <w:rFonts w:ascii="Times New Roman" w:hAnsi="Times New Roman" w:cs="Times New Roman"/>
          <w:sz w:val="28"/>
          <w:szCs w:val="28"/>
          <w:lang w:val="ru-RU"/>
        </w:rPr>
        <w:t xml:space="preserve"> М.А. Аристова, кандидат педагогических наук, старший научный сотрудник ФГБНУ «Институт стратегии развития образования» Ж.Н. Критарова, кандидат педагогических наук, старший научный сотрудник ФГБНУ «Институт стратегии развития образования» В.М. Шамчикова, кандидат педагогических наук, старший научный сотрудник ФГБНУ «Институт стратегии развития образования» Под редакцией: М.А. Аристовой)</w:t>
      </w:r>
    </w:p>
    <w:p w:rsidR="005601BB" w:rsidRPr="00861327" w:rsidRDefault="0055382A">
      <w:pPr>
        <w:spacing w:after="0" w:line="480" w:lineRule="auto"/>
        <w:ind w:left="120"/>
        <w:rPr>
          <w:rFonts w:ascii="Times New Roman" w:hAnsi="Times New Roman" w:cs="Times New Roman"/>
          <w:sz w:val="28"/>
          <w:szCs w:val="28"/>
          <w:lang w:val="ru-RU"/>
        </w:rPr>
      </w:pPr>
      <w:r w:rsidRPr="00861327">
        <w:rPr>
          <w:rFonts w:ascii="Times New Roman" w:hAnsi="Times New Roman" w:cs="Times New Roman"/>
          <w:b/>
          <w:color w:val="000000"/>
          <w:sz w:val="28"/>
          <w:szCs w:val="28"/>
          <w:lang w:val="ru-RU"/>
        </w:rPr>
        <w:t>ЦИФРОВЫЕ ОБРАЗОВАТЕЛЬНЫЕ РЕСУРСЫ И РЕСУРСЫ СЕТИ ИНТЕРНЕТ</w:t>
      </w:r>
      <w:r w:rsidR="00BD2D8E" w:rsidRPr="00861327">
        <w:rPr>
          <w:rFonts w:ascii="Times New Roman" w:hAnsi="Times New Roman" w:cs="Times New Roman"/>
          <w:b/>
          <w:color w:val="000000"/>
          <w:sz w:val="28"/>
          <w:szCs w:val="28"/>
          <w:lang w:val="ru-RU"/>
        </w:rPr>
        <w:t xml:space="preserve"> (Российская электронная школа)</w:t>
      </w:r>
    </w:p>
    <w:p w:rsidR="005601BB" w:rsidRPr="00861327" w:rsidRDefault="005601BB">
      <w:pPr>
        <w:spacing w:after="0" w:line="480" w:lineRule="auto"/>
        <w:ind w:left="120"/>
        <w:rPr>
          <w:rFonts w:ascii="Times New Roman" w:hAnsi="Times New Roman" w:cs="Times New Roman"/>
          <w:sz w:val="28"/>
          <w:szCs w:val="28"/>
          <w:lang w:val="ru-RU"/>
        </w:rPr>
      </w:pPr>
    </w:p>
    <w:p w:rsidR="005601BB" w:rsidRPr="0055382A" w:rsidRDefault="005601BB">
      <w:pPr>
        <w:rPr>
          <w:lang w:val="ru-RU"/>
        </w:rPr>
        <w:sectPr w:rsidR="005601BB" w:rsidRPr="0055382A" w:rsidSect="00861327">
          <w:pgSz w:w="11906" w:h="16383"/>
          <w:pgMar w:top="720" w:right="720" w:bottom="720" w:left="720" w:header="720" w:footer="720" w:gutter="0"/>
          <w:cols w:space="720"/>
        </w:sectPr>
      </w:pPr>
    </w:p>
    <w:bookmarkEnd w:id="63"/>
    <w:p w:rsidR="0055382A" w:rsidRPr="0055382A" w:rsidRDefault="0055382A">
      <w:pPr>
        <w:rPr>
          <w:lang w:val="ru-RU"/>
        </w:rPr>
      </w:pPr>
    </w:p>
    <w:sectPr w:rsidR="0055382A" w:rsidRPr="0055382A" w:rsidSect="005601BB">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BE9" w:rsidRDefault="00EF0BE9" w:rsidP="00861327">
      <w:pPr>
        <w:spacing w:after="0" w:line="240" w:lineRule="auto"/>
      </w:pPr>
      <w:r>
        <w:separator/>
      </w:r>
    </w:p>
  </w:endnote>
  <w:endnote w:type="continuationSeparator" w:id="0">
    <w:p w:rsidR="00EF0BE9" w:rsidRDefault="00EF0BE9" w:rsidP="008613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6595"/>
      <w:docPartObj>
        <w:docPartGallery w:val="Page Numbers (Bottom of Page)"/>
        <w:docPartUnique/>
      </w:docPartObj>
    </w:sdtPr>
    <w:sdtContent>
      <w:p w:rsidR="00861327" w:rsidRDefault="00ED31B3">
        <w:pPr>
          <w:pStyle w:val="ae"/>
          <w:jc w:val="right"/>
        </w:pPr>
        <w:fldSimple w:instr=" PAGE   \* MERGEFORMAT ">
          <w:r w:rsidR="005F7139">
            <w:rPr>
              <w:noProof/>
            </w:rPr>
            <w:t>1</w:t>
          </w:r>
        </w:fldSimple>
      </w:p>
    </w:sdtContent>
  </w:sdt>
  <w:p w:rsidR="00861327" w:rsidRDefault="0086132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BE9" w:rsidRDefault="00EF0BE9" w:rsidP="00861327">
      <w:pPr>
        <w:spacing w:after="0" w:line="240" w:lineRule="auto"/>
      </w:pPr>
      <w:r>
        <w:separator/>
      </w:r>
    </w:p>
  </w:footnote>
  <w:footnote w:type="continuationSeparator" w:id="0">
    <w:p w:rsidR="00EF0BE9" w:rsidRDefault="00EF0BE9" w:rsidP="008613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900FD"/>
    <w:multiLevelType w:val="multilevel"/>
    <w:tmpl w:val="1E16A2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335128"/>
    <w:multiLevelType w:val="multilevel"/>
    <w:tmpl w:val="75F4AB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8904FE"/>
    <w:multiLevelType w:val="multilevel"/>
    <w:tmpl w:val="DC1464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312524"/>
    <w:multiLevelType w:val="multilevel"/>
    <w:tmpl w:val="1DCEC6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676A26"/>
    <w:multiLevelType w:val="multilevel"/>
    <w:tmpl w:val="FA1EF9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1A20E1"/>
    <w:multiLevelType w:val="multilevel"/>
    <w:tmpl w:val="226878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BE56B2"/>
    <w:multiLevelType w:val="multilevel"/>
    <w:tmpl w:val="77BA93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247126"/>
    <w:multiLevelType w:val="multilevel"/>
    <w:tmpl w:val="3E6033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D3D63AC"/>
    <w:multiLevelType w:val="multilevel"/>
    <w:tmpl w:val="21C28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8807B8"/>
    <w:multiLevelType w:val="multilevel"/>
    <w:tmpl w:val="96C466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9B38A3"/>
    <w:multiLevelType w:val="multilevel"/>
    <w:tmpl w:val="E56634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A31322"/>
    <w:multiLevelType w:val="multilevel"/>
    <w:tmpl w:val="4E687F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27679B"/>
    <w:multiLevelType w:val="multilevel"/>
    <w:tmpl w:val="085CF4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8A7310"/>
    <w:multiLevelType w:val="multilevel"/>
    <w:tmpl w:val="DC52DA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2AF6B22"/>
    <w:multiLevelType w:val="multilevel"/>
    <w:tmpl w:val="8F6236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194FC2"/>
    <w:multiLevelType w:val="multilevel"/>
    <w:tmpl w:val="13F61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2C32A3"/>
    <w:multiLevelType w:val="multilevel"/>
    <w:tmpl w:val="BAE8E2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8163193"/>
    <w:multiLevelType w:val="multilevel"/>
    <w:tmpl w:val="29F854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5"/>
  </w:num>
  <w:num w:numId="3">
    <w:abstractNumId w:val="10"/>
  </w:num>
  <w:num w:numId="4">
    <w:abstractNumId w:val="7"/>
  </w:num>
  <w:num w:numId="5">
    <w:abstractNumId w:val="14"/>
  </w:num>
  <w:num w:numId="6">
    <w:abstractNumId w:val="13"/>
  </w:num>
  <w:num w:numId="7">
    <w:abstractNumId w:val="6"/>
  </w:num>
  <w:num w:numId="8">
    <w:abstractNumId w:val="3"/>
  </w:num>
  <w:num w:numId="9">
    <w:abstractNumId w:val="5"/>
  </w:num>
  <w:num w:numId="10">
    <w:abstractNumId w:val="11"/>
  </w:num>
  <w:num w:numId="11">
    <w:abstractNumId w:val="17"/>
  </w:num>
  <w:num w:numId="12">
    <w:abstractNumId w:val="1"/>
  </w:num>
  <w:num w:numId="13">
    <w:abstractNumId w:val="8"/>
  </w:num>
  <w:num w:numId="14">
    <w:abstractNumId w:val="4"/>
  </w:num>
  <w:num w:numId="15">
    <w:abstractNumId w:val="0"/>
  </w:num>
  <w:num w:numId="16">
    <w:abstractNumId w:val="16"/>
  </w:num>
  <w:num w:numId="17">
    <w:abstractNumId w:val="9"/>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601BB"/>
    <w:rsid w:val="005267DA"/>
    <w:rsid w:val="0055382A"/>
    <w:rsid w:val="005601BB"/>
    <w:rsid w:val="005F7139"/>
    <w:rsid w:val="006B57E6"/>
    <w:rsid w:val="00861327"/>
    <w:rsid w:val="00BD2D8E"/>
    <w:rsid w:val="00ED31B3"/>
    <w:rsid w:val="00EF0B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601BB"/>
    <w:rPr>
      <w:color w:val="0000FF" w:themeColor="hyperlink"/>
      <w:u w:val="single"/>
    </w:rPr>
  </w:style>
  <w:style w:type="table" w:styleId="ac">
    <w:name w:val="Table Grid"/>
    <w:basedOn w:val="a1"/>
    <w:uiPriority w:val="59"/>
    <w:rsid w:val="005601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8613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61327"/>
  </w:style>
  <w:style w:type="paragraph" w:styleId="af0">
    <w:name w:val="Balloon Text"/>
    <w:basedOn w:val="a"/>
    <w:link w:val="af1"/>
    <w:uiPriority w:val="99"/>
    <w:semiHidden/>
    <w:unhideWhenUsed/>
    <w:rsid w:val="005F713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F71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550AE-D974-401C-AFEC-CB0A9844C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113</Pages>
  <Words>18666</Words>
  <Characters>106397</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124814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cp:revision>
  <dcterms:created xsi:type="dcterms:W3CDTF">2024-09-23T15:44:00Z</dcterms:created>
  <dcterms:modified xsi:type="dcterms:W3CDTF">2024-10-02T13:50:00Z</dcterms:modified>
</cp:coreProperties>
</file>