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DE" w:rsidRDefault="00A474DE" w:rsidP="00A474DE">
      <w:pPr>
        <w:shd w:val="clear" w:color="auto" w:fill="FFFFFF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bookmarkStart w:id="0" w:name="_Hlk137637730"/>
      <w:r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Утверждено</w:t>
      </w:r>
    </w:p>
    <w:p w:rsidR="00337196" w:rsidRDefault="00337196" w:rsidP="00337196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Директор МКОУ</w:t>
      </w:r>
    </w:p>
    <w:p w:rsidR="00337196" w:rsidRDefault="00337196" w:rsidP="00337196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«Юрьевецкая средняя школа»</w:t>
      </w:r>
    </w:p>
    <w:p w:rsidR="00337196" w:rsidRDefault="00337196" w:rsidP="00337196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____________ /Круглов Д.А./</w:t>
      </w:r>
    </w:p>
    <w:p w:rsidR="00337196" w:rsidRDefault="00337196" w:rsidP="00337196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Приказ №205 от 30.08.2024г.</w:t>
      </w: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36"/>
          <w:szCs w:val="36"/>
        </w:rPr>
      </w:pPr>
    </w:p>
    <w:p w:rsidR="00337196" w:rsidRPr="00DF0D51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</w:pPr>
      <w:r w:rsidRPr="00DF0D51"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  <w:t>УЧЕБНЫЙ ПЛАН</w:t>
      </w:r>
    </w:p>
    <w:p w:rsidR="00337196" w:rsidRPr="00DF0D51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</w:pPr>
      <w:r w:rsidRPr="00DF0D51"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  <w:t xml:space="preserve">среднего общего образования </w:t>
      </w:r>
    </w:p>
    <w:p w:rsidR="00337196" w:rsidRPr="00DF0D51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</w:pPr>
      <w:r w:rsidRPr="00DF0D51"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  <w:t>муниципального казенного общеобразовательного</w:t>
      </w:r>
    </w:p>
    <w:p w:rsidR="00337196" w:rsidRPr="00DF0D51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</w:pPr>
      <w:r w:rsidRPr="00DF0D51"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  <w:t>учреждения</w:t>
      </w:r>
    </w:p>
    <w:p w:rsidR="00337196" w:rsidRPr="00DF0D51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</w:pPr>
      <w:r w:rsidRPr="00DF0D51"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  <w:t>«Юрьевецкая средняя школа»</w:t>
      </w:r>
    </w:p>
    <w:p w:rsidR="00337196" w:rsidRPr="00DF0D51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</w:pPr>
      <w:r w:rsidRPr="00DF0D51"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  <w:t>на 2024 – 2025 учебный год</w:t>
      </w:r>
    </w:p>
    <w:p w:rsidR="00337196" w:rsidRPr="00DF0D51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i/>
          <w:spacing w:val="-2"/>
          <w:kern w:val="28"/>
          <w:sz w:val="36"/>
          <w:szCs w:val="36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337196" w:rsidRDefault="00337196" w:rsidP="00337196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Г. Юрьевец, 2024</w:t>
      </w:r>
    </w:p>
    <w:p w:rsidR="00B764E1" w:rsidRPr="007F6C47" w:rsidRDefault="00B764E1" w:rsidP="00A474DE">
      <w:pPr>
        <w:shd w:val="clear" w:color="auto" w:fill="FFFFFF"/>
        <w:rPr>
          <w:rFonts w:ascii="Times New Roman" w:hAnsi="Times New Roman" w:cs="Times New Roman"/>
          <w:spacing w:val="-2"/>
          <w:kern w:val="28"/>
          <w:sz w:val="36"/>
          <w:szCs w:val="36"/>
        </w:rPr>
      </w:pPr>
    </w:p>
    <w:bookmarkEnd w:id="0"/>
    <w:p w:rsidR="00A474DE" w:rsidRDefault="00A474DE" w:rsidP="00A474D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A474DE" w:rsidRPr="00DC647D" w:rsidRDefault="00A474DE" w:rsidP="00A474D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 w:rsidRPr="00DC647D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lastRenderedPageBreak/>
        <w:t>ПОЯСНИТЕЛЬНАЯ ЗАПИСКА</w:t>
      </w: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МКОУ «Юрьевецкая средняя школа»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обеспечивает реализацию ФГОС С</w:t>
      </w:r>
      <w:r w:rsidRPr="00DC647D">
        <w:rPr>
          <w:spacing w:val="-2"/>
          <w:kern w:val="2"/>
          <w:sz w:val="28"/>
          <w:szCs w:val="28"/>
        </w:rPr>
        <w:t>ОО;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jc w:val="both"/>
        <w:rPr>
          <w:spacing w:val="-2"/>
          <w:kern w:val="2"/>
          <w:sz w:val="28"/>
          <w:szCs w:val="28"/>
        </w:rPr>
      </w:pPr>
      <w:r w:rsidRPr="00DC647D">
        <w:rPr>
          <w:spacing w:val="-2"/>
          <w:kern w:val="2"/>
          <w:sz w:val="28"/>
          <w:szCs w:val="28"/>
        </w:rPr>
        <w:t>общий объем нагрузки и максимальный объем аудиторной нагрузки обучающихся;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jc w:val="both"/>
        <w:rPr>
          <w:spacing w:val="-2"/>
          <w:kern w:val="2"/>
          <w:sz w:val="28"/>
          <w:szCs w:val="28"/>
        </w:rPr>
      </w:pPr>
      <w:r w:rsidRPr="00DC647D">
        <w:rPr>
          <w:spacing w:val="-2"/>
          <w:kern w:val="2"/>
          <w:sz w:val="28"/>
          <w:szCs w:val="28"/>
        </w:rPr>
        <w:t>состав и структуру обязательных предметных областей;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jc w:val="both"/>
        <w:rPr>
          <w:spacing w:val="-2"/>
          <w:kern w:val="2"/>
          <w:sz w:val="28"/>
          <w:szCs w:val="28"/>
        </w:rPr>
      </w:pPr>
      <w:r w:rsidRPr="00DC647D">
        <w:rPr>
          <w:spacing w:val="-2"/>
          <w:kern w:val="2"/>
          <w:sz w:val="28"/>
          <w:szCs w:val="28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требованиями;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jc w:val="both"/>
        <w:rPr>
          <w:spacing w:val="-2"/>
          <w:kern w:val="2"/>
          <w:sz w:val="28"/>
          <w:szCs w:val="28"/>
        </w:rPr>
      </w:pPr>
      <w:r w:rsidRPr="00DC647D">
        <w:rPr>
          <w:spacing w:val="-2"/>
          <w:kern w:val="2"/>
          <w:sz w:val="28"/>
          <w:szCs w:val="28"/>
        </w:rPr>
        <w:t>формы проведения промежуточной аттестации отдельной части или всего объёма учебного предмета, курса, дисциплины(модуля) образовательной программы, в соответствии с порядком, установленным образовательной организацией.</w:t>
      </w:r>
    </w:p>
    <w:p w:rsidR="00A474DE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 общего образования (далее 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ОО)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учебных предметов, определяющим максимальный объем аудиторной нагрузки обучающихся и составлен на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-летний срок освоения. </w:t>
      </w: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Обязательная часть учебного плана определяет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состав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предметов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для всех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имеющих по данной программе государственную аккредитацию образовательных организаций, реализующих образовательную программу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общего образования, и учебное время, отводимое на их изучение по классам (годам) обучения.</w:t>
      </w:r>
    </w:p>
    <w:p w:rsidR="00A474DE" w:rsidRPr="00021D07" w:rsidRDefault="00A474DE" w:rsidP="00A474D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В соответствии с п.18.3.1 ФГОС СОО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основные образовательные потребности обучающихся с ОВЗ.</w:t>
      </w:r>
    </w:p>
    <w:p w:rsidR="00A474DE" w:rsidRPr="00DC647D" w:rsidRDefault="00A474DE" w:rsidP="00A474DE">
      <w:pPr>
        <w:spacing w:after="240"/>
        <w:ind w:firstLine="709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Образовательная деятельность при реализации ООП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ОО учитывает требования стандарта и СанПиН 1.2.3685-21</w:t>
      </w:r>
    </w:p>
    <w:tbl>
      <w:tblPr>
        <w:tblStyle w:val="a5"/>
        <w:tblW w:w="0" w:type="auto"/>
        <w:tblInd w:w="108" w:type="dxa"/>
        <w:tblLook w:val="04A0"/>
      </w:tblPr>
      <w:tblGrid>
        <w:gridCol w:w="6610"/>
        <w:gridCol w:w="2853"/>
      </w:tblGrid>
      <w:tr w:rsidR="00A474DE" w:rsidRPr="00E370E7" w:rsidTr="00617372">
        <w:trPr>
          <w:trHeight w:val="513"/>
        </w:trPr>
        <w:tc>
          <w:tcPr>
            <w:tcW w:w="7258" w:type="dxa"/>
          </w:tcPr>
          <w:p w:rsidR="00A474DE" w:rsidRPr="00627A50" w:rsidRDefault="00A474DE" w:rsidP="0061737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3119" w:type="dxa"/>
          </w:tcPr>
          <w:p w:rsidR="00A474DE" w:rsidRPr="00627A50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34 учебные недели</w:t>
            </w:r>
          </w:p>
        </w:tc>
      </w:tr>
      <w:tr w:rsidR="00A474DE" w:rsidRPr="00E370E7" w:rsidTr="00617372">
        <w:trPr>
          <w:trHeight w:val="233"/>
        </w:trPr>
        <w:tc>
          <w:tcPr>
            <w:tcW w:w="7258" w:type="dxa"/>
          </w:tcPr>
          <w:p w:rsidR="00A474DE" w:rsidRPr="00627A50" w:rsidRDefault="00A474DE" w:rsidP="0061737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Учебная нагрузка при 5-дневной учебной неделе, не более</w:t>
            </w:r>
          </w:p>
        </w:tc>
        <w:tc>
          <w:tcPr>
            <w:tcW w:w="3119" w:type="dxa"/>
            <w:vAlign w:val="center"/>
          </w:tcPr>
          <w:p w:rsidR="00A474DE" w:rsidRPr="00627A50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34 ч.</w:t>
            </w:r>
          </w:p>
        </w:tc>
      </w:tr>
      <w:tr w:rsidR="00A474DE" w:rsidRPr="00E370E7" w:rsidTr="00617372">
        <w:trPr>
          <w:trHeight w:val="562"/>
        </w:trPr>
        <w:tc>
          <w:tcPr>
            <w:tcW w:w="7258" w:type="dxa"/>
          </w:tcPr>
          <w:p w:rsidR="00A474DE" w:rsidRPr="00627A50" w:rsidRDefault="00A474DE" w:rsidP="0061737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lastRenderedPageBreak/>
              <w:t>Продолжительность учебного занятия для обучающихся, не более</w:t>
            </w:r>
          </w:p>
        </w:tc>
        <w:tc>
          <w:tcPr>
            <w:tcW w:w="3119" w:type="dxa"/>
            <w:vAlign w:val="center"/>
          </w:tcPr>
          <w:p w:rsidR="00A474DE" w:rsidRPr="00627A50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</w:tr>
      <w:tr w:rsidR="00A474DE" w:rsidRPr="00E370E7" w:rsidTr="00617372">
        <w:trPr>
          <w:trHeight w:val="562"/>
        </w:trPr>
        <w:tc>
          <w:tcPr>
            <w:tcW w:w="7258" w:type="dxa"/>
          </w:tcPr>
          <w:p w:rsidR="00A474DE" w:rsidRPr="00627A50" w:rsidRDefault="00A474DE" w:rsidP="0061737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выполнения домашнего задания, не более</w:t>
            </w:r>
          </w:p>
        </w:tc>
        <w:tc>
          <w:tcPr>
            <w:tcW w:w="3119" w:type="dxa"/>
            <w:vAlign w:val="center"/>
          </w:tcPr>
          <w:p w:rsidR="00A474DE" w:rsidRPr="00627A50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3,5 ч.</w:t>
            </w:r>
          </w:p>
        </w:tc>
      </w:tr>
    </w:tbl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Общий объем аудиторной нагрузки обучающихся за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 года не может составлять менее 2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170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академических часов 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не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более</w:t>
      </w:r>
      <w:r w:rsidRPr="00DC647D">
        <w:rPr>
          <w:rFonts w:ascii="Times New Roman" w:hAnsi="Times New Roman" w:cs="Times New Roman"/>
          <w:color w:val="FF0000"/>
          <w:spacing w:val="-2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>2516</w:t>
      </w:r>
      <w:r w:rsidRPr="00DC647D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академических часов. </w:t>
      </w: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Начало и продолжительность учебного года и каникул устанавливаются в соответствии с календарным учебным графиком. </w:t>
      </w:r>
    </w:p>
    <w:p w:rsidR="00A474DE" w:rsidRDefault="00A474DE" w:rsidP="00A474DE">
      <w:pPr>
        <w:ind w:firstLine="709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При реализации учебного плана универсального профиля количество часов на физическую культуру составляет 3 часа.</w:t>
      </w:r>
    </w:p>
    <w:p w:rsidR="00A474DE" w:rsidRPr="00BD2CD3" w:rsidRDefault="00A474DE" w:rsidP="00A474DE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В обязательную часть учебного плана 10</w:t>
      </w:r>
      <w:r>
        <w:rPr>
          <w:rFonts w:ascii="Times New Roman" w:hAnsi="Times New Roman" w:cs="Times New Roman"/>
          <w:sz w:val="28"/>
          <w:szCs w:val="28"/>
        </w:rPr>
        <w:t>-х классов</w:t>
      </w:r>
      <w:r w:rsidRPr="00BD2CD3">
        <w:rPr>
          <w:rFonts w:ascii="Times New Roman" w:hAnsi="Times New Roman" w:cs="Times New Roman"/>
          <w:sz w:val="28"/>
          <w:szCs w:val="28"/>
        </w:rPr>
        <w:t xml:space="preserve"> включены следующие предметы: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D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Pr="00BD2CD3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Иностранный язык (английский)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Pr="00BD2CD3">
        <w:rPr>
          <w:rFonts w:ascii="Times New Roman" w:hAnsi="Times New Roman" w:cs="Times New Roman"/>
          <w:sz w:val="28"/>
          <w:szCs w:val="28"/>
        </w:rPr>
        <w:t>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BD2CD3">
        <w:rPr>
          <w:rFonts w:ascii="Times New Roman" w:hAnsi="Times New Roman" w:cs="Times New Roman"/>
          <w:sz w:val="28"/>
          <w:szCs w:val="28"/>
        </w:rPr>
        <w:t>бществознание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«География»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«Химия»;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BD2CD3">
        <w:rPr>
          <w:rFonts w:ascii="Times New Roman" w:hAnsi="Times New Roman" w:cs="Times New Roman"/>
          <w:sz w:val="28"/>
          <w:szCs w:val="28"/>
        </w:rPr>
        <w:t xml:space="preserve">сновы безопасности </w:t>
      </w:r>
      <w:r w:rsidR="00337196">
        <w:rPr>
          <w:rFonts w:ascii="Times New Roman" w:hAnsi="Times New Roman" w:cs="Times New Roman"/>
          <w:sz w:val="28"/>
          <w:szCs w:val="28"/>
        </w:rPr>
        <w:t>защиты Родины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Индивидуальный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.</w:t>
      </w:r>
    </w:p>
    <w:p w:rsidR="00A474DE" w:rsidRDefault="00A474DE" w:rsidP="00A474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универсального профиля </w:t>
      </w:r>
      <w:r w:rsidRPr="00BD2CD3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2 учебных</w:t>
      </w:r>
      <w:r w:rsidRPr="00BD2CD3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CD3">
        <w:rPr>
          <w:rFonts w:ascii="Times New Roman" w:hAnsi="Times New Roman" w:cs="Times New Roman"/>
          <w:sz w:val="28"/>
          <w:szCs w:val="28"/>
        </w:rPr>
        <w:t xml:space="preserve"> для изучения на углубленном уровне из соответствующей предметной области и смежной с ней предметной области: </w:t>
      </w:r>
      <w:r>
        <w:rPr>
          <w:rFonts w:ascii="Times New Roman" w:hAnsi="Times New Roman" w:cs="Times New Roman"/>
          <w:sz w:val="28"/>
          <w:szCs w:val="28"/>
        </w:rPr>
        <w:t>алгебра, литература.</w:t>
      </w:r>
    </w:p>
    <w:p w:rsidR="00A474DE" w:rsidRPr="00627A50" w:rsidRDefault="00A474DE" w:rsidP="00A474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 xml:space="preserve">Выполнение обучающимися индивидуального проекта рассчитано на </w:t>
      </w:r>
      <w:r>
        <w:rPr>
          <w:rFonts w:ascii="Times New Roman" w:hAnsi="Times New Roman" w:cs="Times New Roman"/>
          <w:sz w:val="28"/>
          <w:szCs w:val="28"/>
        </w:rPr>
        <w:t>34 учебных часа</w:t>
      </w:r>
      <w:r w:rsidRPr="00627A50">
        <w:rPr>
          <w:rFonts w:ascii="Times New Roman" w:hAnsi="Times New Roman" w:cs="Times New Roman"/>
          <w:sz w:val="28"/>
          <w:szCs w:val="28"/>
        </w:rPr>
        <w:t xml:space="preserve"> в 10-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7A5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7A50">
        <w:rPr>
          <w:rFonts w:ascii="Times New Roman" w:hAnsi="Times New Roman" w:cs="Times New Roman"/>
          <w:sz w:val="28"/>
          <w:szCs w:val="28"/>
        </w:rPr>
        <w:t xml:space="preserve">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A474DE" w:rsidRPr="00627A50" w:rsidRDefault="00A474DE" w:rsidP="00A474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474DE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Освоение ООП 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 сопровождается промежуточной аттестацией обучающихся. Промежуточная аттестация проводится в соответствии с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lastRenderedPageBreak/>
        <w:t xml:space="preserve">положением о текущем контроле успеваемости и промежуточной аттестации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обучающихся.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роки проведения промежуточной аттестации определяются ка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лендарным учебным графиком ООП 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ОО.</w:t>
      </w:r>
    </w:p>
    <w:p w:rsidR="00A474DE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474DE" w:rsidRPr="008B4171" w:rsidRDefault="00A474DE" w:rsidP="00A474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  <w:kern w:val="2"/>
          <w:sz w:val="32"/>
          <w:szCs w:val="32"/>
        </w:rPr>
      </w:pPr>
      <w:r w:rsidRPr="008B4171">
        <w:rPr>
          <w:rFonts w:ascii="Times New Roman" w:hAnsi="Times New Roman" w:cs="Times New Roman"/>
          <w:b/>
          <w:bCs/>
          <w:color w:val="auto"/>
          <w:spacing w:val="-2"/>
          <w:kern w:val="2"/>
          <w:sz w:val="32"/>
          <w:szCs w:val="32"/>
        </w:rPr>
        <w:t>Годовой учебный план для 10-11 классов</w:t>
      </w:r>
    </w:p>
    <w:tbl>
      <w:tblPr>
        <w:tblStyle w:val="a5"/>
        <w:tblW w:w="10916" w:type="dxa"/>
        <w:tblInd w:w="-743" w:type="dxa"/>
        <w:tblLayout w:type="fixed"/>
        <w:tblLook w:val="04A0"/>
      </w:tblPr>
      <w:tblGrid>
        <w:gridCol w:w="2547"/>
        <w:gridCol w:w="3544"/>
        <w:gridCol w:w="684"/>
        <w:gridCol w:w="665"/>
        <w:gridCol w:w="851"/>
        <w:gridCol w:w="708"/>
        <w:gridCol w:w="851"/>
        <w:gridCol w:w="1066"/>
      </w:tblGrid>
      <w:tr w:rsidR="00A474DE" w:rsidRPr="007744E7" w:rsidTr="00A474DE">
        <w:trPr>
          <w:trHeight w:val="315"/>
        </w:trPr>
        <w:tc>
          <w:tcPr>
            <w:tcW w:w="10916" w:type="dxa"/>
            <w:gridSpan w:val="8"/>
            <w:noWrap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Универсальный профиль</w:t>
            </w:r>
          </w:p>
        </w:tc>
      </w:tr>
      <w:tr w:rsidR="00A474DE" w:rsidRPr="007744E7" w:rsidTr="00A474DE">
        <w:trPr>
          <w:trHeight w:val="315"/>
        </w:trPr>
        <w:tc>
          <w:tcPr>
            <w:tcW w:w="10916" w:type="dxa"/>
            <w:gridSpan w:val="8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ОБЯЗАТЕЛЬНАЯ ЧАСТЬ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  <w:vMerge w:val="restart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684" w:type="dxa"/>
            <w:vMerge w:val="restart"/>
            <w:textDirection w:val="btLr"/>
            <w:hideMark/>
          </w:tcPr>
          <w:p w:rsidR="00A474DE" w:rsidRPr="003A3A5D" w:rsidRDefault="00A474DE" w:rsidP="0061737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A3A5D">
              <w:rPr>
                <w:rFonts w:ascii="Times New Roman" w:hAnsi="Times New Roman" w:cs="Times New Roman"/>
                <w:b/>
                <w:color w:val="auto"/>
              </w:rPr>
              <w:t>Уровень</w:t>
            </w:r>
          </w:p>
        </w:tc>
        <w:tc>
          <w:tcPr>
            <w:tcW w:w="1516" w:type="dxa"/>
            <w:gridSpan w:val="2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066" w:type="dxa"/>
            <w:vMerge w:val="restart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A474DE" w:rsidRPr="007744E7" w:rsidTr="00A474DE">
        <w:trPr>
          <w:trHeight w:val="49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4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340</w:t>
            </w:r>
          </w:p>
        </w:tc>
      </w:tr>
      <w:tr w:rsidR="00A474DE" w:rsidRPr="007744E7" w:rsidTr="00A474DE">
        <w:trPr>
          <w:trHeight w:val="222"/>
        </w:trPr>
        <w:tc>
          <w:tcPr>
            <w:tcW w:w="2547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Иностранные языки</w:t>
            </w:r>
          </w:p>
        </w:tc>
        <w:tc>
          <w:tcPr>
            <w:tcW w:w="3544" w:type="dxa"/>
            <w:hideMark/>
          </w:tcPr>
          <w:p w:rsidR="00A474DE" w:rsidRDefault="00A474DE" w:rsidP="00617372">
            <w:pPr>
              <w:pStyle w:val="a6"/>
              <w:ind w:right="-11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Иностранный язык </w:t>
            </w:r>
          </w:p>
          <w:p w:rsidR="00A474DE" w:rsidRPr="008B4171" w:rsidRDefault="00A474DE" w:rsidP="00617372">
            <w:pPr>
              <w:pStyle w:val="a6"/>
              <w:ind w:right="-11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(английский)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</w:t>
            </w:r>
          </w:p>
        </w:tc>
      </w:tr>
      <w:tr w:rsidR="00A474DE" w:rsidRPr="007744E7" w:rsidTr="00A474DE">
        <w:trPr>
          <w:trHeight w:val="495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Математика и </w:t>
            </w:r>
          </w:p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</w:tr>
      <w:tr w:rsidR="00A474DE" w:rsidRPr="007744E7" w:rsidTr="00A474DE">
        <w:trPr>
          <w:trHeight w:val="238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337196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3448D8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A474DE" w:rsidRPr="007744E7" w:rsidTr="00A474DE">
        <w:trPr>
          <w:trHeight w:val="228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264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ind w:right="-1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культура, основы безопасности жизнедеятельности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337196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337196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337196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337196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337196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053F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474DE" w:rsidRPr="007744E7" w:rsidTr="00A474DE">
        <w:trPr>
          <w:trHeight w:val="48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Основы безопасности </w:t>
            </w:r>
            <w:r w:rsidR="00E43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защиты Родины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221"/>
        </w:trPr>
        <w:tc>
          <w:tcPr>
            <w:tcW w:w="2547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Индивидуальный проект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74DE" w:rsidRPr="007744E7" w:rsidTr="00A474DE">
        <w:trPr>
          <w:trHeight w:val="226"/>
        </w:trPr>
        <w:tc>
          <w:tcPr>
            <w:tcW w:w="6091" w:type="dxa"/>
            <w:gridSpan w:val="2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E43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E433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E4333B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053F0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3448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053F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</w:tr>
      <w:tr w:rsidR="00A474DE" w:rsidRPr="007744E7" w:rsidTr="00A474DE">
        <w:trPr>
          <w:trHeight w:val="480"/>
        </w:trPr>
        <w:tc>
          <w:tcPr>
            <w:tcW w:w="10916" w:type="dxa"/>
            <w:gridSpan w:val="8"/>
            <w:vAlign w:val="center"/>
            <w:hideMark/>
          </w:tcPr>
          <w:p w:rsidR="00A474DE" w:rsidRPr="008B4171" w:rsidRDefault="00A474DE" w:rsidP="00617372">
            <w:pPr>
              <w:pStyle w:val="a6"/>
              <w:ind w:right="-107" w:hanging="40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</w:rPr>
              <w:t xml:space="preserve">ЧАСТЬ, ФОРМИРУЕМАЯ УЧАСТНИКАМИ ОБРАЗОВАТЕЛЬНЫХ ОТНОШЕНИЙ                                                                                                                              </w:t>
            </w:r>
          </w:p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СПЕЦКУРСЫ и ПРЕДМЕТЫ ПО ВЫБОРУ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hideMark/>
          </w:tcPr>
          <w:p w:rsidR="00A474DE" w:rsidRPr="008B4171" w:rsidRDefault="00A474DE" w:rsidP="00617372">
            <w:pPr>
              <w:pStyle w:val="a6"/>
              <w:ind w:right="-1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Общественно-научные науки</w:t>
            </w:r>
          </w:p>
        </w:tc>
        <w:tc>
          <w:tcPr>
            <w:tcW w:w="3544" w:type="dxa"/>
            <w:hideMark/>
          </w:tcPr>
          <w:p w:rsidR="00A474DE" w:rsidRPr="007A0724" w:rsidRDefault="00A474DE" w:rsidP="00617372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7A0724">
              <w:rPr>
                <w:rFonts w:ascii="Times New Roman" w:hAnsi="Times New Roman" w:cs="Times New Roman"/>
                <w:bCs/>
              </w:rPr>
              <w:t>Решение</w:t>
            </w:r>
            <w:r w:rsidRPr="007A0724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</w:rPr>
              <w:t>нестандартных</w:t>
            </w:r>
            <w:r w:rsidRPr="007A072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</w:rPr>
              <w:t>задач</w:t>
            </w:r>
            <w:r w:rsidRPr="007A0724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</w:rPr>
              <w:t>по</w:t>
            </w:r>
            <w:r w:rsidRPr="007A0724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</w:rPr>
              <w:t>химии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  <w:hideMark/>
          </w:tcPr>
          <w:p w:rsidR="00A474DE" w:rsidRPr="008B4171" w:rsidRDefault="00053F0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  <w:hideMark/>
          </w:tcPr>
          <w:p w:rsidR="00A474DE" w:rsidRPr="007A0724" w:rsidRDefault="00A474DE" w:rsidP="00617372">
            <w:pPr>
              <w:ind w:firstLine="34"/>
              <w:rPr>
                <w:rFonts w:ascii="Times New Roman" w:hAnsi="Times New Roman" w:cs="Times New Roman"/>
              </w:rPr>
            </w:pPr>
            <w:r w:rsidRPr="007A0724">
              <w:rPr>
                <w:rFonts w:ascii="Times New Roman" w:hAnsi="Times New Roman" w:cs="Times New Roman"/>
              </w:rPr>
              <w:t>Решение</w:t>
            </w:r>
            <w:r w:rsidRPr="007A0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задач</w:t>
            </w:r>
            <w:r w:rsidRPr="007A0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повышенной</w:t>
            </w:r>
            <w:r w:rsidRPr="007A0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сложности</w:t>
            </w:r>
            <w:r w:rsidRPr="007A072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по</w:t>
            </w:r>
            <w:r w:rsidRPr="007A072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информатике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053F0E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  <w:hideMark/>
          </w:tcPr>
          <w:p w:rsidR="00A474DE" w:rsidRPr="008B4171" w:rsidRDefault="00053F0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74DE" w:rsidRPr="007744E7" w:rsidTr="00A474DE">
        <w:trPr>
          <w:trHeight w:val="208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Спецкурсы</w:t>
            </w:r>
          </w:p>
        </w:tc>
        <w:tc>
          <w:tcPr>
            <w:tcW w:w="3544" w:type="dxa"/>
            <w:vAlign w:val="center"/>
            <w:hideMark/>
          </w:tcPr>
          <w:p w:rsidR="00A474DE" w:rsidRPr="007A0724" w:rsidRDefault="00A474DE" w:rsidP="00617372">
            <w:pPr>
              <w:rPr>
                <w:rFonts w:ascii="Times New Roman" w:hAnsi="Times New Roman" w:cs="Times New Roman"/>
              </w:rPr>
            </w:pPr>
            <w:r w:rsidRPr="007A0724">
              <w:rPr>
                <w:rFonts w:ascii="Times New Roman" w:hAnsi="Times New Roman" w:cs="Times New Roman"/>
              </w:rPr>
              <w:t>Решение</w:t>
            </w:r>
            <w:r w:rsidRPr="007A0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уравнений</w:t>
            </w:r>
            <w:r w:rsidRPr="007A072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и</w:t>
            </w:r>
            <w:r w:rsidRPr="007A0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неравенств</w:t>
            </w:r>
            <w:r w:rsidRPr="007A07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с</w:t>
            </w:r>
            <w:r w:rsidRPr="007A072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0724">
              <w:rPr>
                <w:rFonts w:ascii="Times New Roman" w:hAnsi="Times New Roman" w:cs="Times New Roman"/>
              </w:rPr>
              <w:t>параметрами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053F0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  <w:hideMark/>
          </w:tcPr>
          <w:p w:rsidR="00A474DE" w:rsidRPr="007A0724" w:rsidRDefault="003448D8" w:rsidP="0061737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в формате ЕГЭ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A474DE" w:rsidRPr="007A0724" w:rsidRDefault="003448D8" w:rsidP="00617372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Практикум по обществознанию</w:t>
            </w:r>
          </w:p>
        </w:tc>
        <w:tc>
          <w:tcPr>
            <w:tcW w:w="684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74DE" w:rsidRPr="007744E7" w:rsidTr="00A474DE">
        <w:trPr>
          <w:trHeight w:val="149"/>
        </w:trPr>
        <w:tc>
          <w:tcPr>
            <w:tcW w:w="6091" w:type="dxa"/>
            <w:gridSpan w:val="2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053F0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053F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053F0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</w:t>
            </w:r>
          </w:p>
        </w:tc>
      </w:tr>
      <w:tr w:rsidR="00A474DE" w:rsidRPr="007744E7" w:rsidTr="00A474DE">
        <w:trPr>
          <w:trHeight w:val="565"/>
        </w:trPr>
        <w:tc>
          <w:tcPr>
            <w:tcW w:w="6091" w:type="dxa"/>
            <w:gridSpan w:val="2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Предельно допустимая аудиторная учебная нагрузка при 5-дневной учебной неделе 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1156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1156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2312</w:t>
            </w:r>
          </w:p>
        </w:tc>
      </w:tr>
    </w:tbl>
    <w:p w:rsidR="00A474DE" w:rsidRDefault="00A474DE" w:rsidP="00505127">
      <w:pPr>
        <w:shd w:val="clear" w:color="auto" w:fill="FFFFFF"/>
        <w:spacing w:before="240"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74DE" w:rsidRPr="00491EA2" w:rsidRDefault="00A474DE" w:rsidP="00A474DE">
      <w:pPr>
        <w:shd w:val="clear" w:color="auto" w:fill="FFFFFF"/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i/>
          <w:iCs/>
          <w:spacing w:val="-2"/>
          <w:kern w:val="28"/>
          <w:sz w:val="28"/>
          <w:szCs w:val="28"/>
        </w:rPr>
      </w:pPr>
      <w:r w:rsidRPr="00491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промежуточной аттестации обучающихся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8"/>
        <w:gridCol w:w="2694"/>
        <w:gridCol w:w="1530"/>
        <w:gridCol w:w="142"/>
      </w:tblGrid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  <w:vMerge w:val="restart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4224" w:type="dxa"/>
            <w:gridSpan w:val="2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Периоды освоения ООП СОО</w:t>
            </w:r>
          </w:p>
        </w:tc>
      </w:tr>
      <w:tr w:rsidR="00A474DE" w:rsidRPr="007744E7" w:rsidTr="00A474DE">
        <w:trPr>
          <w:gridAfter w:val="1"/>
          <w:wAfter w:w="142" w:type="dxa"/>
          <w:trHeight w:val="226"/>
        </w:trPr>
        <w:tc>
          <w:tcPr>
            <w:tcW w:w="6408" w:type="dxa"/>
            <w:vMerge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 класс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 класс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Русский язык</w:t>
            </w:r>
          </w:p>
        </w:tc>
      </w:tr>
      <w:tr w:rsidR="00A474DE" w:rsidRPr="007744E7" w:rsidTr="00A474DE">
        <w:trPr>
          <w:gridAfter w:val="1"/>
          <w:wAfter w:w="142" w:type="dxa"/>
          <w:trHeight w:val="193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.04.2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Литература</w:t>
            </w:r>
          </w:p>
        </w:tc>
      </w:tr>
      <w:tr w:rsidR="00A474DE" w:rsidRPr="007744E7" w:rsidTr="00A474DE">
        <w:trPr>
          <w:gridAfter w:val="1"/>
          <w:wAfter w:w="142" w:type="dxa"/>
          <w:trHeight w:val="25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Собеседование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22.04.2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Иностранный язык (английский язык)</w:t>
            </w:r>
          </w:p>
        </w:tc>
      </w:tr>
      <w:tr w:rsidR="00A474DE" w:rsidRPr="007744E7" w:rsidTr="00A474DE">
        <w:trPr>
          <w:gridAfter w:val="1"/>
          <w:wAfter w:w="142" w:type="dxa"/>
          <w:trHeight w:val="215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24.04.2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26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Математика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.04.2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Информатика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Защита проекта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29.04.24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Физика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30.04.2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Химия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07.05.2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Биология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08.05.2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История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14.05.2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4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Обществознание</w:t>
            </w: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15.05.2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География</w:t>
            </w: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Тестирование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16.05.2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Физическая культура</w:t>
            </w: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Контрольные нормативы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.05.24 - 1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.05.2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Основы безопасности </w:t>
            </w:r>
            <w:r w:rsidR="0050512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защиты Родины</w:t>
            </w: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Устный экзамен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5051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.05.2</w:t>
            </w:r>
            <w:r w:rsidR="002E3B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Индивидуальный проект</w:t>
            </w:r>
          </w:p>
        </w:tc>
      </w:tr>
      <w:tr w:rsidR="00A474DE" w:rsidRPr="007744E7" w:rsidTr="00A474DE">
        <w:trPr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Защита проекта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20.05.2</w:t>
            </w:r>
            <w:r w:rsidR="002E3B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84BBE" w:rsidRDefault="00A84BBE"/>
    <w:sectPr w:rsidR="00A84BBE" w:rsidSect="00A8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3837"/>
    <w:multiLevelType w:val="hybridMultilevel"/>
    <w:tmpl w:val="87DA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4DE"/>
    <w:rsid w:val="00053F0E"/>
    <w:rsid w:val="002E3B9A"/>
    <w:rsid w:val="00337196"/>
    <w:rsid w:val="003448D8"/>
    <w:rsid w:val="00505127"/>
    <w:rsid w:val="00532A62"/>
    <w:rsid w:val="00A474DE"/>
    <w:rsid w:val="00A84BBE"/>
    <w:rsid w:val="00B5338C"/>
    <w:rsid w:val="00B764E1"/>
    <w:rsid w:val="00DF0D51"/>
    <w:rsid w:val="00E4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74DE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Абзац списка Знак"/>
    <w:link w:val="a3"/>
    <w:uiPriority w:val="34"/>
    <w:qFormat/>
    <w:locked/>
    <w:rsid w:val="00A474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474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2024-09-22T14:16:00Z</cp:lastPrinted>
  <dcterms:created xsi:type="dcterms:W3CDTF">2024-09-20T01:42:00Z</dcterms:created>
  <dcterms:modified xsi:type="dcterms:W3CDTF">2024-09-22T14:17:00Z</dcterms:modified>
</cp:coreProperties>
</file>